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2C158" w14:textId="77777777" w:rsidR="009308AE" w:rsidRDefault="009308AE" w:rsidP="009308AE">
      <w:pPr>
        <w:pStyle w:val="Geenafstand"/>
        <w:jc w:val="both"/>
      </w:pPr>
    </w:p>
    <w:p w14:paraId="19E041EF" w14:textId="26EC070E" w:rsidR="009308AE" w:rsidRPr="007A3C2F" w:rsidRDefault="009308AE" w:rsidP="009308AE">
      <w:pPr>
        <w:pStyle w:val="Geenafstand"/>
        <w:jc w:val="both"/>
        <w:rPr>
          <w:b/>
          <w:bCs/>
        </w:rPr>
      </w:pPr>
      <w:r w:rsidRPr="007A3C2F">
        <w:rPr>
          <w:b/>
          <w:bCs/>
        </w:rPr>
        <w:t xml:space="preserve">Materiaal </w:t>
      </w:r>
      <w:r w:rsidR="0019767B">
        <w:rPr>
          <w:b/>
          <w:bCs/>
        </w:rPr>
        <w:t>uit</w:t>
      </w:r>
      <w:r w:rsidRPr="007A3C2F">
        <w:rPr>
          <w:b/>
          <w:bCs/>
        </w:rPr>
        <w:t xml:space="preserve"> </w:t>
      </w:r>
      <w:r w:rsidR="007A3C2F" w:rsidRPr="007A3C2F">
        <w:rPr>
          <w:b/>
          <w:bCs/>
          <w:i/>
          <w:iCs/>
        </w:rPr>
        <w:t>Trouw</w:t>
      </w:r>
      <w:r w:rsidR="007A3C2F" w:rsidRPr="007A3C2F">
        <w:rPr>
          <w:b/>
          <w:bCs/>
        </w:rPr>
        <w:t xml:space="preserve"> en </w:t>
      </w:r>
      <w:r w:rsidR="007A3C2F" w:rsidRPr="007A3C2F">
        <w:rPr>
          <w:b/>
          <w:bCs/>
          <w:i/>
          <w:iCs/>
        </w:rPr>
        <w:t>De Volkskrant</w:t>
      </w:r>
      <w:r w:rsidR="007A3C2F" w:rsidRPr="007A3C2F">
        <w:rPr>
          <w:b/>
          <w:bCs/>
        </w:rPr>
        <w:t xml:space="preserve"> over het kabinet-Den Uyl</w:t>
      </w:r>
      <w:r w:rsidR="007A3C2F">
        <w:rPr>
          <w:b/>
          <w:bCs/>
        </w:rPr>
        <w:t>, Kleio 7, 2020</w:t>
      </w:r>
    </w:p>
    <w:p w14:paraId="4B4E360E" w14:textId="77777777" w:rsidR="009308AE" w:rsidRDefault="009308AE" w:rsidP="009308AE">
      <w:pPr>
        <w:pStyle w:val="Geenafstand"/>
        <w:jc w:val="both"/>
      </w:pPr>
    </w:p>
    <w:p w14:paraId="50661F0B" w14:textId="77777777" w:rsidR="009308AE" w:rsidRPr="00961D14" w:rsidRDefault="009308AE" w:rsidP="009308AE">
      <w:pPr>
        <w:pStyle w:val="Lijstalinea"/>
        <w:numPr>
          <w:ilvl w:val="0"/>
          <w:numId w:val="1"/>
        </w:numPr>
        <w:rPr>
          <w:u w:val="single"/>
        </w:rPr>
      </w:pPr>
      <w:r w:rsidRPr="00961D14">
        <w:rPr>
          <w:u w:val="single"/>
        </w:rPr>
        <w:t>De inbraak (de totstandkoming van het kabinet-Den Uyl)</w:t>
      </w:r>
    </w:p>
    <w:p w14:paraId="78C1D244" w14:textId="77777777" w:rsidR="009308AE" w:rsidRPr="0063339D" w:rsidRDefault="009308AE" w:rsidP="009308AE">
      <w:pPr>
        <w:ind w:left="360" w:firstLine="348"/>
        <w:rPr>
          <w:b/>
          <w:bCs/>
        </w:rPr>
      </w:pPr>
      <w:r w:rsidRPr="0063339D">
        <w:rPr>
          <w:b/>
          <w:bCs/>
        </w:rPr>
        <w:t>A.</w:t>
      </w:r>
    </w:p>
    <w:p w14:paraId="3EAC82C6" w14:textId="77777777" w:rsidR="009308AE" w:rsidRDefault="009308AE" w:rsidP="009308AE">
      <w:pPr>
        <w:ind w:left="360"/>
        <w:rPr>
          <w:noProof/>
        </w:rPr>
      </w:pPr>
      <w:r>
        <w:rPr>
          <w:noProof/>
        </w:rPr>
        <w:t xml:space="preserve"> </w:t>
      </w:r>
      <w:r>
        <w:rPr>
          <w:noProof/>
        </w:rPr>
        <w:drawing>
          <wp:inline distT="0" distB="0" distL="0" distR="0" wp14:anchorId="79292A50" wp14:editId="3B492BC9">
            <wp:extent cx="3187700" cy="1307016"/>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5743" cy="1314414"/>
                    </a:xfrm>
                    <a:prstGeom prst="rect">
                      <a:avLst/>
                    </a:prstGeom>
                    <a:noFill/>
                    <a:ln>
                      <a:noFill/>
                    </a:ln>
                  </pic:spPr>
                </pic:pic>
              </a:graphicData>
            </a:graphic>
          </wp:inline>
        </w:drawing>
      </w:r>
      <w:r>
        <w:rPr>
          <w:noProof/>
        </w:rPr>
        <w:t xml:space="preserve">         </w:t>
      </w:r>
      <w:r>
        <w:rPr>
          <w:noProof/>
        </w:rPr>
        <w:drawing>
          <wp:inline distT="0" distB="0" distL="0" distR="0" wp14:anchorId="01218714" wp14:editId="7E47C18F">
            <wp:extent cx="3257550" cy="1559529"/>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310" cy="1562765"/>
                    </a:xfrm>
                    <a:prstGeom prst="rect">
                      <a:avLst/>
                    </a:prstGeom>
                    <a:noFill/>
                    <a:ln>
                      <a:noFill/>
                    </a:ln>
                  </pic:spPr>
                </pic:pic>
              </a:graphicData>
            </a:graphic>
          </wp:inline>
        </w:drawing>
      </w:r>
    </w:p>
    <w:p w14:paraId="7B21BA5F" w14:textId="77777777" w:rsidR="009308AE" w:rsidRDefault="009308AE" w:rsidP="009308AE">
      <w:pPr>
        <w:ind w:left="360"/>
        <w:rPr>
          <w:noProof/>
        </w:rPr>
      </w:pPr>
    </w:p>
    <w:p w14:paraId="57F7C38C" w14:textId="77777777" w:rsidR="009308AE" w:rsidRDefault="009308AE" w:rsidP="009308AE">
      <w:pPr>
        <w:ind w:left="360" w:firstLine="348"/>
        <w:rPr>
          <w:noProof/>
        </w:rPr>
      </w:pPr>
      <w:r w:rsidRPr="00F46961">
        <w:rPr>
          <w:b/>
          <w:bCs/>
          <w:noProof/>
        </w:rPr>
        <w:t>B.</w:t>
      </w:r>
    </w:p>
    <w:p w14:paraId="5715C792" w14:textId="77777777" w:rsidR="009308AE" w:rsidRDefault="009308AE" w:rsidP="009308AE">
      <w:pPr>
        <w:pStyle w:val="Lijstalinea"/>
        <w:rPr>
          <w:noProof/>
        </w:rPr>
      </w:pPr>
      <w:r>
        <w:rPr>
          <w:noProof/>
        </w:rPr>
        <w:t xml:space="preserve">  </w:t>
      </w:r>
      <w:r>
        <w:rPr>
          <w:noProof/>
        </w:rPr>
        <w:drawing>
          <wp:inline distT="0" distB="0" distL="0" distR="0" wp14:anchorId="21D98D1A" wp14:editId="3206F118">
            <wp:extent cx="2959100" cy="2358033"/>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2729" cy="2384831"/>
                    </a:xfrm>
                    <a:prstGeom prst="rect">
                      <a:avLst/>
                    </a:prstGeom>
                    <a:noFill/>
                    <a:ln>
                      <a:noFill/>
                    </a:ln>
                  </pic:spPr>
                </pic:pic>
              </a:graphicData>
            </a:graphic>
          </wp:inline>
        </w:drawing>
      </w:r>
    </w:p>
    <w:p w14:paraId="79961396" w14:textId="77777777" w:rsidR="009308AE" w:rsidRDefault="009308AE" w:rsidP="009308AE">
      <w:pPr>
        <w:pStyle w:val="Lijstalinea"/>
        <w:rPr>
          <w:noProof/>
        </w:rPr>
      </w:pPr>
    </w:p>
    <w:p w14:paraId="0D7A62BF" w14:textId="77777777" w:rsidR="009308AE" w:rsidRDefault="009308AE" w:rsidP="009308AE">
      <w:pPr>
        <w:pStyle w:val="Lijstalinea"/>
        <w:rPr>
          <w:noProof/>
        </w:rPr>
      </w:pPr>
    </w:p>
    <w:p w14:paraId="2B2AF99A" w14:textId="77777777" w:rsidR="009308AE" w:rsidRDefault="009308AE" w:rsidP="009308AE">
      <w:pPr>
        <w:pStyle w:val="Lijstalinea"/>
        <w:rPr>
          <w:noProof/>
        </w:rPr>
      </w:pPr>
    </w:p>
    <w:p w14:paraId="2AB655F9" w14:textId="77777777" w:rsidR="009308AE" w:rsidRDefault="009308AE" w:rsidP="009308AE">
      <w:pPr>
        <w:pStyle w:val="Lijstalinea"/>
        <w:rPr>
          <w:noProof/>
        </w:rPr>
      </w:pPr>
    </w:p>
    <w:p w14:paraId="300D00CF" w14:textId="77777777" w:rsidR="009308AE" w:rsidRDefault="009308AE" w:rsidP="009308AE">
      <w:pPr>
        <w:pStyle w:val="Lijstalinea"/>
        <w:rPr>
          <w:noProof/>
        </w:rPr>
      </w:pPr>
    </w:p>
    <w:p w14:paraId="7DE4C662" w14:textId="77777777" w:rsidR="009308AE" w:rsidRDefault="009308AE" w:rsidP="009308AE">
      <w:pPr>
        <w:pStyle w:val="Lijstalinea"/>
        <w:rPr>
          <w:noProof/>
        </w:rPr>
      </w:pPr>
    </w:p>
    <w:p w14:paraId="4C9B9EDA" w14:textId="77777777" w:rsidR="009308AE" w:rsidRDefault="009308AE" w:rsidP="009308AE">
      <w:pPr>
        <w:pStyle w:val="Lijstalinea"/>
        <w:rPr>
          <w:noProof/>
        </w:rPr>
      </w:pPr>
    </w:p>
    <w:p w14:paraId="0929F7C7" w14:textId="77777777" w:rsidR="009308AE" w:rsidRDefault="009308AE" w:rsidP="009308AE">
      <w:pPr>
        <w:pStyle w:val="Lijstalinea"/>
        <w:rPr>
          <w:noProof/>
        </w:rPr>
      </w:pPr>
    </w:p>
    <w:p w14:paraId="2A1333F5" w14:textId="77777777" w:rsidR="009308AE" w:rsidRDefault="009308AE" w:rsidP="009308AE">
      <w:pPr>
        <w:pStyle w:val="Lijstalinea"/>
        <w:rPr>
          <w:noProof/>
        </w:rPr>
      </w:pPr>
    </w:p>
    <w:p w14:paraId="3DBD0D5A" w14:textId="77777777" w:rsidR="009308AE" w:rsidRDefault="009308AE" w:rsidP="009308AE">
      <w:pPr>
        <w:pStyle w:val="Lijstalinea"/>
        <w:rPr>
          <w:noProof/>
        </w:rPr>
      </w:pPr>
    </w:p>
    <w:p w14:paraId="18B61D40" w14:textId="77777777" w:rsidR="009308AE" w:rsidRDefault="009308AE" w:rsidP="009308AE">
      <w:pPr>
        <w:pStyle w:val="Lijstalinea"/>
        <w:rPr>
          <w:noProof/>
        </w:rPr>
      </w:pPr>
    </w:p>
    <w:p w14:paraId="1D8CD4C7" w14:textId="77777777" w:rsidR="009308AE" w:rsidRDefault="009308AE" w:rsidP="009308AE">
      <w:pPr>
        <w:pStyle w:val="Lijstalinea"/>
      </w:pPr>
    </w:p>
    <w:p w14:paraId="3ECB966F" w14:textId="77777777" w:rsidR="009308AE" w:rsidRDefault="009308AE" w:rsidP="009308AE"/>
    <w:p w14:paraId="2356E662" w14:textId="77777777" w:rsidR="009308AE" w:rsidRDefault="009308AE" w:rsidP="009308AE">
      <w:pPr>
        <w:pStyle w:val="Lijstalinea"/>
        <w:numPr>
          <w:ilvl w:val="0"/>
          <w:numId w:val="1"/>
        </w:numPr>
        <w:rPr>
          <w:u w:val="single"/>
        </w:rPr>
      </w:pPr>
      <w:r w:rsidRPr="004B5E8A">
        <w:rPr>
          <w:u w:val="single"/>
        </w:rPr>
        <w:t>De bede</w:t>
      </w:r>
    </w:p>
    <w:p w14:paraId="57D11112" w14:textId="77777777" w:rsidR="009308AE" w:rsidRDefault="009308AE" w:rsidP="009308AE">
      <w:pPr>
        <w:pStyle w:val="Lijstalinea"/>
        <w:rPr>
          <w:u w:val="single"/>
        </w:rPr>
      </w:pPr>
    </w:p>
    <w:p w14:paraId="0A88C6B8" w14:textId="77777777" w:rsidR="009308AE" w:rsidRPr="00004EFE" w:rsidRDefault="009308AE" w:rsidP="009308AE">
      <w:pPr>
        <w:pStyle w:val="Lijstalinea"/>
      </w:pPr>
      <w:r w:rsidRPr="00004EFE">
        <w:rPr>
          <w:b/>
          <w:bCs/>
        </w:rPr>
        <w:t>A</w:t>
      </w:r>
      <w:r w:rsidRPr="00004EFE">
        <w:t>.</w:t>
      </w:r>
    </w:p>
    <w:p w14:paraId="3C3C38E4" w14:textId="77777777" w:rsidR="009308AE" w:rsidRDefault="009308AE" w:rsidP="009308AE">
      <w:pPr>
        <w:rPr>
          <w:noProof/>
        </w:rPr>
      </w:pPr>
      <w:r>
        <w:rPr>
          <w:noProof/>
        </w:rPr>
        <w:t xml:space="preserve">                </w:t>
      </w:r>
      <w:r>
        <w:rPr>
          <w:noProof/>
        </w:rPr>
        <w:drawing>
          <wp:inline distT="0" distB="0" distL="0" distR="0" wp14:anchorId="4F5BE69B" wp14:editId="13AAADB1">
            <wp:extent cx="2927350" cy="1536700"/>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350" cy="1536700"/>
                    </a:xfrm>
                    <a:prstGeom prst="rect">
                      <a:avLst/>
                    </a:prstGeom>
                    <a:noFill/>
                    <a:ln>
                      <a:noFill/>
                    </a:ln>
                  </pic:spPr>
                </pic:pic>
              </a:graphicData>
            </a:graphic>
          </wp:inline>
        </w:drawing>
      </w:r>
    </w:p>
    <w:p w14:paraId="6D5F5792" w14:textId="77777777" w:rsidR="009308AE" w:rsidRPr="00C27CAE" w:rsidRDefault="009308AE" w:rsidP="009308AE">
      <w:pPr>
        <w:rPr>
          <w:b/>
          <w:bCs/>
        </w:rPr>
      </w:pPr>
      <w:r>
        <w:rPr>
          <w:noProof/>
        </w:rPr>
        <w:tab/>
      </w:r>
      <w:r w:rsidRPr="00C27CAE">
        <w:rPr>
          <w:b/>
          <w:bCs/>
          <w:noProof/>
        </w:rPr>
        <w:t xml:space="preserve">B. </w:t>
      </w:r>
    </w:p>
    <w:p w14:paraId="7DAF6695" w14:textId="77777777" w:rsidR="009308AE" w:rsidRDefault="009308AE" w:rsidP="009308AE">
      <w:pPr>
        <w:rPr>
          <w:noProof/>
        </w:rPr>
      </w:pPr>
      <w:r>
        <w:rPr>
          <w:noProof/>
        </w:rPr>
        <w:t xml:space="preserve">               </w:t>
      </w:r>
      <w:r>
        <w:rPr>
          <w:noProof/>
        </w:rPr>
        <w:drawing>
          <wp:inline distT="0" distB="0" distL="0" distR="0" wp14:anchorId="15D60990" wp14:editId="4F399DDF">
            <wp:extent cx="2876550" cy="1733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126" cy="1748361"/>
                    </a:xfrm>
                    <a:prstGeom prst="rect">
                      <a:avLst/>
                    </a:prstGeom>
                    <a:noFill/>
                    <a:ln>
                      <a:noFill/>
                    </a:ln>
                  </pic:spPr>
                </pic:pic>
              </a:graphicData>
            </a:graphic>
          </wp:inline>
        </w:drawing>
      </w:r>
    </w:p>
    <w:p w14:paraId="4CFF6DB8" w14:textId="77777777" w:rsidR="009308AE" w:rsidRDefault="009308AE" w:rsidP="009308AE">
      <w:pPr>
        <w:pStyle w:val="Lijstalinea"/>
        <w:numPr>
          <w:ilvl w:val="0"/>
          <w:numId w:val="1"/>
        </w:numPr>
        <w:rPr>
          <w:u w:val="single"/>
        </w:rPr>
      </w:pPr>
      <w:r w:rsidRPr="00B02E3C">
        <w:rPr>
          <w:u w:val="single"/>
        </w:rPr>
        <w:t>Abortus</w:t>
      </w:r>
    </w:p>
    <w:p w14:paraId="7E2114F7" w14:textId="77777777" w:rsidR="009308AE" w:rsidRPr="00B02E3C" w:rsidRDefault="009308AE" w:rsidP="009308AE">
      <w:pPr>
        <w:pStyle w:val="Lijstalinea"/>
        <w:rPr>
          <w:b/>
          <w:bCs/>
        </w:rPr>
      </w:pPr>
      <w:r w:rsidRPr="00B02E3C">
        <w:rPr>
          <w:b/>
          <w:bCs/>
        </w:rPr>
        <w:t>A</w:t>
      </w:r>
      <w:r>
        <w:rPr>
          <w:b/>
          <w:bCs/>
        </w:rPr>
        <w:t>.</w:t>
      </w:r>
    </w:p>
    <w:p w14:paraId="562E41DD" w14:textId="77777777" w:rsidR="009308AE" w:rsidRDefault="009308AE" w:rsidP="009308AE">
      <w:pPr>
        <w:rPr>
          <w:noProof/>
        </w:rPr>
      </w:pPr>
      <w:r>
        <w:rPr>
          <w:noProof/>
        </w:rPr>
        <w:lastRenderedPageBreak/>
        <w:t xml:space="preserve">             </w:t>
      </w:r>
      <w:r>
        <w:rPr>
          <w:noProof/>
        </w:rPr>
        <w:drawing>
          <wp:inline distT="0" distB="0" distL="0" distR="0" wp14:anchorId="706A5591" wp14:editId="3A61888C">
            <wp:extent cx="2813050" cy="3225887"/>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256" cy="3283461"/>
                    </a:xfrm>
                    <a:prstGeom prst="rect">
                      <a:avLst/>
                    </a:prstGeom>
                    <a:noFill/>
                    <a:ln>
                      <a:noFill/>
                    </a:ln>
                  </pic:spPr>
                </pic:pic>
              </a:graphicData>
            </a:graphic>
          </wp:inline>
        </w:drawing>
      </w:r>
    </w:p>
    <w:p w14:paraId="47A1981F" w14:textId="77777777" w:rsidR="009308AE" w:rsidRDefault="009308AE" w:rsidP="009308AE">
      <w:pPr>
        <w:rPr>
          <w:noProof/>
        </w:rPr>
      </w:pPr>
      <w:r>
        <w:rPr>
          <w:noProof/>
        </w:rPr>
        <w:tab/>
      </w:r>
    </w:p>
    <w:p w14:paraId="1D55B920" w14:textId="77777777" w:rsidR="009308AE" w:rsidRPr="00816BC3" w:rsidRDefault="009308AE" w:rsidP="009308AE">
      <w:pPr>
        <w:ind w:firstLine="708"/>
        <w:rPr>
          <w:b/>
          <w:bCs/>
        </w:rPr>
      </w:pPr>
      <w:r w:rsidRPr="00816BC3">
        <w:rPr>
          <w:b/>
          <w:bCs/>
          <w:noProof/>
        </w:rPr>
        <w:t>B</w:t>
      </w:r>
    </w:p>
    <w:p w14:paraId="7CABCE9F" w14:textId="77777777" w:rsidR="009308AE" w:rsidRDefault="009308AE" w:rsidP="009308AE">
      <w:r>
        <w:rPr>
          <w:noProof/>
        </w:rPr>
        <w:t xml:space="preserve">            </w:t>
      </w:r>
      <w:r>
        <w:rPr>
          <w:noProof/>
        </w:rPr>
        <w:drawing>
          <wp:inline distT="0" distB="0" distL="0" distR="0" wp14:anchorId="4AC039DA" wp14:editId="4B78359D">
            <wp:extent cx="2876550" cy="304217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413" cy="3048371"/>
                    </a:xfrm>
                    <a:prstGeom prst="rect">
                      <a:avLst/>
                    </a:prstGeom>
                    <a:noFill/>
                    <a:ln>
                      <a:noFill/>
                    </a:ln>
                  </pic:spPr>
                </pic:pic>
              </a:graphicData>
            </a:graphic>
          </wp:inline>
        </w:drawing>
      </w:r>
    </w:p>
    <w:p w14:paraId="6622AD55" w14:textId="77777777" w:rsidR="009308AE" w:rsidRDefault="009308AE" w:rsidP="009308AE"/>
    <w:p w14:paraId="5B609495" w14:textId="77777777" w:rsidR="009308AE" w:rsidRPr="00793436" w:rsidRDefault="009308AE" w:rsidP="009308AE">
      <w:pPr>
        <w:pStyle w:val="Lijstalinea"/>
        <w:numPr>
          <w:ilvl w:val="0"/>
          <w:numId w:val="1"/>
        </w:numPr>
        <w:rPr>
          <w:u w:val="single"/>
        </w:rPr>
      </w:pPr>
      <w:r w:rsidRPr="00793436">
        <w:rPr>
          <w:u w:val="single"/>
        </w:rPr>
        <w:t>De vorming van het CDA</w:t>
      </w:r>
    </w:p>
    <w:p w14:paraId="2330F7E4" w14:textId="77777777" w:rsidR="009308AE" w:rsidRPr="00F86152" w:rsidRDefault="009308AE" w:rsidP="009308AE">
      <w:pPr>
        <w:pStyle w:val="Lijstalinea"/>
        <w:rPr>
          <w:b/>
          <w:bCs/>
        </w:rPr>
      </w:pPr>
      <w:r w:rsidRPr="00F86152">
        <w:rPr>
          <w:b/>
          <w:bCs/>
        </w:rPr>
        <w:t>A.</w:t>
      </w:r>
    </w:p>
    <w:p w14:paraId="28A29E8D" w14:textId="77777777" w:rsidR="009308AE" w:rsidRDefault="009308AE" w:rsidP="009308AE">
      <w:pPr>
        <w:rPr>
          <w:noProof/>
        </w:rPr>
      </w:pPr>
      <w:r>
        <w:rPr>
          <w:noProof/>
        </w:rPr>
        <w:lastRenderedPageBreak/>
        <w:t xml:space="preserve">            </w:t>
      </w:r>
      <w:r>
        <w:rPr>
          <w:noProof/>
        </w:rPr>
        <w:drawing>
          <wp:inline distT="0" distB="0" distL="0" distR="0" wp14:anchorId="5DADA492" wp14:editId="698F5B64">
            <wp:extent cx="2774950" cy="3083278"/>
            <wp:effectExtent l="0" t="0" r="635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797" cy="3120885"/>
                    </a:xfrm>
                    <a:prstGeom prst="rect">
                      <a:avLst/>
                    </a:prstGeom>
                    <a:noFill/>
                    <a:ln>
                      <a:noFill/>
                    </a:ln>
                  </pic:spPr>
                </pic:pic>
              </a:graphicData>
            </a:graphic>
          </wp:inline>
        </w:drawing>
      </w:r>
    </w:p>
    <w:p w14:paraId="01A94DF6" w14:textId="77777777" w:rsidR="009308AE" w:rsidRDefault="009308AE" w:rsidP="009308AE">
      <w:pPr>
        <w:rPr>
          <w:noProof/>
        </w:rPr>
      </w:pPr>
      <w:r>
        <w:rPr>
          <w:noProof/>
        </w:rPr>
        <w:tab/>
      </w:r>
    </w:p>
    <w:p w14:paraId="57207576" w14:textId="77777777" w:rsidR="009308AE" w:rsidRDefault="009308AE" w:rsidP="009308AE">
      <w:pPr>
        <w:rPr>
          <w:noProof/>
        </w:rPr>
      </w:pPr>
    </w:p>
    <w:p w14:paraId="13471852" w14:textId="77777777" w:rsidR="009308AE" w:rsidRDefault="009308AE" w:rsidP="009308AE">
      <w:pPr>
        <w:rPr>
          <w:noProof/>
        </w:rPr>
      </w:pPr>
    </w:p>
    <w:p w14:paraId="297CC8AC" w14:textId="77777777" w:rsidR="009308AE" w:rsidRDefault="009308AE" w:rsidP="009308AE">
      <w:pPr>
        <w:rPr>
          <w:noProof/>
        </w:rPr>
      </w:pPr>
    </w:p>
    <w:p w14:paraId="332B41E1" w14:textId="77777777" w:rsidR="009308AE" w:rsidRDefault="009308AE" w:rsidP="009308AE">
      <w:pPr>
        <w:rPr>
          <w:noProof/>
        </w:rPr>
      </w:pPr>
    </w:p>
    <w:p w14:paraId="1D8B34F3" w14:textId="77777777" w:rsidR="009308AE" w:rsidRDefault="009308AE" w:rsidP="009308AE">
      <w:pPr>
        <w:rPr>
          <w:noProof/>
        </w:rPr>
      </w:pPr>
    </w:p>
    <w:p w14:paraId="007B0A73" w14:textId="77777777" w:rsidR="009308AE" w:rsidRDefault="009308AE" w:rsidP="009308AE">
      <w:pPr>
        <w:ind w:firstLine="708"/>
      </w:pPr>
      <w:r w:rsidRPr="00F86152">
        <w:rPr>
          <w:b/>
          <w:bCs/>
          <w:noProof/>
        </w:rPr>
        <w:t>B.</w:t>
      </w:r>
    </w:p>
    <w:p w14:paraId="0B4C8BC9" w14:textId="77777777" w:rsidR="009308AE" w:rsidRDefault="009308AE" w:rsidP="009308AE">
      <w:r>
        <w:rPr>
          <w:noProof/>
        </w:rPr>
        <w:t xml:space="preserve">            </w:t>
      </w:r>
      <w:r>
        <w:rPr>
          <w:noProof/>
        </w:rPr>
        <w:drawing>
          <wp:inline distT="0" distB="0" distL="0" distR="0" wp14:anchorId="3BB1E9D0" wp14:editId="3363AC47">
            <wp:extent cx="2565400" cy="2960077"/>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0877" cy="2966397"/>
                    </a:xfrm>
                    <a:prstGeom prst="rect">
                      <a:avLst/>
                    </a:prstGeom>
                    <a:noFill/>
                    <a:ln>
                      <a:noFill/>
                    </a:ln>
                  </pic:spPr>
                </pic:pic>
              </a:graphicData>
            </a:graphic>
          </wp:inline>
        </w:drawing>
      </w:r>
    </w:p>
    <w:p w14:paraId="129B65BB" w14:textId="77777777" w:rsidR="009308AE" w:rsidRDefault="009308AE" w:rsidP="009308AE">
      <w:pPr>
        <w:pStyle w:val="Lijstalinea"/>
        <w:numPr>
          <w:ilvl w:val="0"/>
          <w:numId w:val="1"/>
        </w:numPr>
        <w:rPr>
          <w:u w:val="single"/>
        </w:rPr>
      </w:pPr>
      <w:r w:rsidRPr="00694205">
        <w:rPr>
          <w:u w:val="single"/>
        </w:rPr>
        <w:t>De val en de schuldvraag</w:t>
      </w:r>
    </w:p>
    <w:p w14:paraId="6E9A6F64" w14:textId="77777777" w:rsidR="009308AE" w:rsidRDefault="009308AE" w:rsidP="009308AE">
      <w:pPr>
        <w:pStyle w:val="Lijstalinea"/>
        <w:rPr>
          <w:u w:val="single"/>
        </w:rPr>
      </w:pPr>
    </w:p>
    <w:p w14:paraId="35B03738" w14:textId="77777777" w:rsidR="009308AE" w:rsidRPr="00CB4D1B" w:rsidRDefault="009308AE" w:rsidP="009308AE">
      <w:pPr>
        <w:pStyle w:val="Lijstalinea"/>
        <w:rPr>
          <w:b/>
          <w:bCs/>
        </w:rPr>
      </w:pPr>
      <w:r w:rsidRPr="00CB4D1B">
        <w:rPr>
          <w:b/>
          <w:bCs/>
        </w:rPr>
        <w:t>A.</w:t>
      </w:r>
    </w:p>
    <w:p w14:paraId="44432028" w14:textId="77777777" w:rsidR="009308AE" w:rsidRDefault="009308AE" w:rsidP="009308AE">
      <w:pPr>
        <w:rPr>
          <w:noProof/>
        </w:rPr>
      </w:pPr>
      <w:r>
        <w:rPr>
          <w:noProof/>
        </w:rPr>
        <w:lastRenderedPageBreak/>
        <w:t xml:space="preserve">             </w:t>
      </w:r>
      <w:r>
        <w:rPr>
          <w:noProof/>
        </w:rPr>
        <w:drawing>
          <wp:inline distT="0" distB="0" distL="0" distR="0" wp14:anchorId="11D4DFDC" wp14:editId="2E9CBA03">
            <wp:extent cx="2603500" cy="3688293"/>
            <wp:effectExtent l="0" t="0" r="635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692" cy="3723981"/>
                    </a:xfrm>
                    <a:prstGeom prst="rect">
                      <a:avLst/>
                    </a:prstGeom>
                    <a:noFill/>
                    <a:ln>
                      <a:noFill/>
                    </a:ln>
                  </pic:spPr>
                </pic:pic>
              </a:graphicData>
            </a:graphic>
          </wp:inline>
        </w:drawing>
      </w:r>
    </w:p>
    <w:p w14:paraId="5E357CF0" w14:textId="77777777" w:rsidR="009308AE" w:rsidRPr="00CB4D1B" w:rsidRDefault="009308AE" w:rsidP="009308AE">
      <w:pPr>
        <w:rPr>
          <w:b/>
          <w:bCs/>
        </w:rPr>
      </w:pPr>
      <w:r>
        <w:rPr>
          <w:noProof/>
        </w:rPr>
        <w:tab/>
      </w:r>
      <w:r w:rsidRPr="00CB4D1B">
        <w:rPr>
          <w:b/>
          <w:bCs/>
          <w:noProof/>
        </w:rPr>
        <w:t>B.</w:t>
      </w:r>
    </w:p>
    <w:p w14:paraId="4506FE4B" w14:textId="77777777" w:rsidR="009308AE" w:rsidRDefault="009308AE" w:rsidP="009308AE">
      <w:r>
        <w:rPr>
          <w:noProof/>
        </w:rPr>
        <w:t xml:space="preserve">            </w:t>
      </w:r>
      <w:r>
        <w:rPr>
          <w:noProof/>
        </w:rPr>
        <w:drawing>
          <wp:inline distT="0" distB="0" distL="0" distR="0" wp14:anchorId="4D98DCAE" wp14:editId="7C56E602">
            <wp:extent cx="2552700" cy="219778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8604" cy="2245912"/>
                    </a:xfrm>
                    <a:prstGeom prst="rect">
                      <a:avLst/>
                    </a:prstGeom>
                    <a:noFill/>
                    <a:ln>
                      <a:noFill/>
                    </a:ln>
                  </pic:spPr>
                </pic:pic>
              </a:graphicData>
            </a:graphic>
          </wp:inline>
        </w:drawing>
      </w:r>
    </w:p>
    <w:p w14:paraId="38566DCB" w14:textId="49CB9D6B" w:rsidR="007A3C2F" w:rsidRDefault="007A3C2F">
      <w:pPr>
        <w:spacing w:after="0"/>
      </w:pPr>
      <w:r>
        <w:br w:type="page"/>
      </w:r>
    </w:p>
    <w:p w14:paraId="2362E20C" w14:textId="77777777" w:rsidR="009308AE" w:rsidRDefault="009308AE" w:rsidP="009308AE">
      <w:pPr>
        <w:pBdr>
          <w:bottom w:val="double" w:sz="6" w:space="1" w:color="auto"/>
        </w:pBdr>
      </w:pPr>
    </w:p>
    <w:p w14:paraId="66BEE9D3" w14:textId="77777777" w:rsidR="009308AE" w:rsidRDefault="009308AE" w:rsidP="009308AE">
      <w:r>
        <w:t>Antwoorden en korte uitleg</w:t>
      </w:r>
    </w:p>
    <w:p w14:paraId="451D1EC4" w14:textId="77777777" w:rsidR="009308AE" w:rsidRPr="00F86152" w:rsidRDefault="009308AE" w:rsidP="009308AE">
      <w:pPr>
        <w:pStyle w:val="Lijstalinea"/>
        <w:numPr>
          <w:ilvl w:val="0"/>
          <w:numId w:val="2"/>
        </w:numPr>
        <w:rPr>
          <w:u w:val="single"/>
        </w:rPr>
      </w:pPr>
      <w:r w:rsidRPr="00F86152">
        <w:rPr>
          <w:u w:val="single"/>
        </w:rPr>
        <w:t>De inbraak (de totstandkoming van het kabinet-Den Uyl)</w:t>
      </w:r>
    </w:p>
    <w:p w14:paraId="09321A40" w14:textId="77777777" w:rsidR="009308AE" w:rsidRDefault="009308AE" w:rsidP="009308AE">
      <w:pPr>
        <w:pStyle w:val="Lijstalinea"/>
      </w:pPr>
      <w:r>
        <w:t xml:space="preserve">A. Dagblad </w:t>
      </w:r>
      <w:r w:rsidRPr="00776436">
        <w:rPr>
          <w:i/>
          <w:iCs/>
        </w:rPr>
        <w:t>Trouw</w:t>
      </w:r>
      <w:r>
        <w:t xml:space="preserve"> : er wordt gesproken over een ‘nekslag’; teleurstelling overheerst dat de christelijke partijen niet samen in een kabinet zijn gaan zitten</w:t>
      </w:r>
    </w:p>
    <w:p w14:paraId="6225C2F1" w14:textId="77777777" w:rsidR="009308AE" w:rsidRDefault="009308AE" w:rsidP="009308AE">
      <w:pPr>
        <w:pStyle w:val="Lijstalinea"/>
      </w:pPr>
      <w:r>
        <w:t xml:space="preserve">B. </w:t>
      </w:r>
      <w:r w:rsidRPr="00776436">
        <w:rPr>
          <w:i/>
          <w:iCs/>
        </w:rPr>
        <w:t>De Volkskrant</w:t>
      </w:r>
      <w:r>
        <w:t xml:space="preserve"> : hoewel Aantjes (fractieleider van de ARP) nog wel wat kritisch is, heeft hij ‘goede hoop’ dat het kabinet een succes zal worden. Hij werd in zijn mening gesterkt door gesprekken met enkele bewindslieden. In De Volkskrant overweegt de hoop dat het progressieve kabinet van start kan gaan</w:t>
      </w:r>
    </w:p>
    <w:p w14:paraId="5DB49282" w14:textId="77777777" w:rsidR="009308AE" w:rsidRDefault="009308AE" w:rsidP="009308AE">
      <w:pPr>
        <w:pStyle w:val="Geenafstand"/>
      </w:pPr>
      <w:r>
        <w:t>2.</w:t>
      </w:r>
      <w:r>
        <w:tab/>
      </w:r>
      <w:r w:rsidRPr="00E74C8E">
        <w:rPr>
          <w:u w:val="single"/>
        </w:rPr>
        <w:t>De bede</w:t>
      </w:r>
    </w:p>
    <w:p w14:paraId="736561D6" w14:textId="77777777" w:rsidR="009308AE" w:rsidRPr="00AD4D09" w:rsidRDefault="009308AE" w:rsidP="009308AE">
      <w:pPr>
        <w:pStyle w:val="Geenafstand"/>
        <w:ind w:left="708" w:firstLine="2"/>
      </w:pPr>
      <w:r w:rsidRPr="00AD4D09">
        <w:t>A. Teleurstelling overheerst duidelijk i</w:t>
      </w:r>
      <w:r>
        <w:t xml:space="preserve">n het christelijke dagblad </w:t>
      </w:r>
      <w:r w:rsidRPr="00776436">
        <w:rPr>
          <w:i/>
          <w:iCs/>
        </w:rPr>
        <w:t>Trouw</w:t>
      </w:r>
      <w:r>
        <w:t xml:space="preserve"> (bij monde van Kruisinga). Het aanroepen van God is uit de Troonrede gehaald, hoe durven ze.</w:t>
      </w:r>
    </w:p>
    <w:p w14:paraId="13673C11" w14:textId="77777777" w:rsidR="009308AE" w:rsidRDefault="009308AE" w:rsidP="009308AE">
      <w:pPr>
        <w:pStyle w:val="Geenafstand"/>
        <w:ind w:left="708" w:firstLine="2"/>
      </w:pPr>
      <w:r w:rsidRPr="001C7024">
        <w:t xml:space="preserve">B. In </w:t>
      </w:r>
      <w:r w:rsidRPr="00776436">
        <w:rPr>
          <w:i/>
          <w:iCs/>
        </w:rPr>
        <w:t>De Volkskrant</w:t>
      </w:r>
      <w:r>
        <w:t xml:space="preserve"> schrijft men juist dat er geen vuiltje aan de lucht is: het lijkt er zelfs op dat een velen tevreden waren met de nieuwe bede (iets dat overigens in het geheel niet het geval was, maar De Volkskrant, toch veel seculierder dan Trouw, wilde dit de lezers graag doen geloven) </w:t>
      </w:r>
    </w:p>
    <w:p w14:paraId="7A780C3F" w14:textId="77777777" w:rsidR="009308AE" w:rsidRPr="001C7024" w:rsidRDefault="009308AE" w:rsidP="009308AE">
      <w:pPr>
        <w:pStyle w:val="Geenafstand"/>
        <w:ind w:left="708" w:firstLine="2"/>
      </w:pPr>
    </w:p>
    <w:p w14:paraId="6A7AD64E" w14:textId="77777777" w:rsidR="009308AE" w:rsidRPr="001C7024" w:rsidRDefault="009308AE" w:rsidP="009308AE">
      <w:pPr>
        <w:pStyle w:val="Geenafstand"/>
      </w:pPr>
      <w:r w:rsidRPr="001C7024">
        <w:t>3.</w:t>
      </w:r>
      <w:r w:rsidRPr="001C7024">
        <w:tab/>
      </w:r>
      <w:r w:rsidRPr="00E74C8E">
        <w:rPr>
          <w:u w:val="single"/>
        </w:rPr>
        <w:t>Abortus</w:t>
      </w:r>
    </w:p>
    <w:p w14:paraId="057C4D46" w14:textId="77777777" w:rsidR="009308AE" w:rsidRPr="00816BC3" w:rsidRDefault="009308AE" w:rsidP="009308AE">
      <w:pPr>
        <w:pStyle w:val="Geenafstand"/>
        <w:ind w:left="708" w:firstLine="2"/>
      </w:pPr>
      <w:r w:rsidRPr="00816BC3">
        <w:t>A. In</w:t>
      </w:r>
      <w:r>
        <w:t xml:space="preserve"> </w:t>
      </w:r>
      <w:r w:rsidRPr="00776436">
        <w:rPr>
          <w:i/>
          <w:iCs/>
        </w:rPr>
        <w:t>De Volkskrant</w:t>
      </w:r>
      <w:r>
        <w:t xml:space="preserve"> is men positief over het nieuwe wetsvoorstel ten aanzien van abortus. Als progressieve krant wilde men de vrouw  zelf laten beslissen en abortus  -onder bepaalde voorwaarden- toe laten staan.</w:t>
      </w:r>
    </w:p>
    <w:p w14:paraId="0CAD2F3B" w14:textId="77777777" w:rsidR="009308AE" w:rsidRDefault="009308AE" w:rsidP="009308AE">
      <w:pPr>
        <w:pStyle w:val="Geenafstand"/>
        <w:ind w:left="708" w:firstLine="2"/>
      </w:pPr>
      <w:r>
        <w:t xml:space="preserve">B. De christelijke </w:t>
      </w:r>
      <w:r w:rsidRPr="00776436">
        <w:rPr>
          <w:i/>
          <w:iCs/>
        </w:rPr>
        <w:t xml:space="preserve">Trouw </w:t>
      </w:r>
      <w:r>
        <w:t>bericht over een gemeente die tegen abortus zou zijn. Vanuit christelijk standpunt is abortus verboden: het leven is door God gegeven en zal ook door God worden genomen.</w:t>
      </w:r>
    </w:p>
    <w:p w14:paraId="6AF991C5" w14:textId="77777777" w:rsidR="009308AE" w:rsidRDefault="009308AE" w:rsidP="009308AE">
      <w:pPr>
        <w:pStyle w:val="Geenafstand"/>
        <w:ind w:left="708" w:firstLine="2"/>
      </w:pPr>
    </w:p>
    <w:p w14:paraId="035A1A45" w14:textId="77777777" w:rsidR="009308AE" w:rsidRDefault="009308AE" w:rsidP="009308AE">
      <w:pPr>
        <w:pStyle w:val="Geenafstand"/>
      </w:pPr>
      <w:r>
        <w:t>4.</w:t>
      </w:r>
      <w:r>
        <w:tab/>
      </w:r>
      <w:r w:rsidRPr="00694205">
        <w:rPr>
          <w:u w:val="single"/>
        </w:rPr>
        <w:t>De vorming van het CDA</w:t>
      </w:r>
    </w:p>
    <w:p w14:paraId="32AE8B87" w14:textId="77777777" w:rsidR="009308AE" w:rsidRDefault="009308AE" w:rsidP="009308AE">
      <w:pPr>
        <w:pStyle w:val="Geenafstand"/>
        <w:ind w:left="708" w:firstLine="2"/>
      </w:pPr>
      <w:r>
        <w:t xml:space="preserve">A. In </w:t>
      </w:r>
      <w:r w:rsidRPr="00776436">
        <w:rPr>
          <w:i/>
          <w:iCs/>
        </w:rPr>
        <w:t>Trouw</w:t>
      </w:r>
      <w:r>
        <w:t xml:space="preserve"> schrijft men van een ‘fout’ om aan het begin de drie christelijke partijen uit elkaar te spelen. Dat mag niet nog eens gebeuren: in Trouw is men maar wat blij met de totstandkoming van een grote christelijke volkspartij die de christelijke politiek kan uitdragen.</w:t>
      </w:r>
    </w:p>
    <w:p w14:paraId="6D2B984D" w14:textId="77777777" w:rsidR="009308AE" w:rsidRDefault="009308AE" w:rsidP="009308AE">
      <w:pPr>
        <w:pStyle w:val="Geenafstand"/>
        <w:ind w:left="708" w:firstLine="2"/>
      </w:pPr>
      <w:r>
        <w:t xml:space="preserve">B. Hoop dat het niet lukt om tot een CDA te komen overheerst in </w:t>
      </w:r>
      <w:r w:rsidRPr="00776436">
        <w:rPr>
          <w:i/>
          <w:iCs/>
        </w:rPr>
        <w:t>De Volkskrant</w:t>
      </w:r>
      <w:r>
        <w:t>. Liefst geen grote christelijke volkspartij, maar liever versplinterde partijtjes; dat maakt de kans op een succesvolle progressieve politiek veel groter.</w:t>
      </w:r>
    </w:p>
    <w:p w14:paraId="3C7EAF25" w14:textId="77777777" w:rsidR="009308AE" w:rsidRDefault="009308AE" w:rsidP="009308AE">
      <w:pPr>
        <w:pStyle w:val="Geenafstand"/>
        <w:ind w:left="708" w:firstLine="2"/>
      </w:pPr>
    </w:p>
    <w:p w14:paraId="416F0AD9" w14:textId="77777777" w:rsidR="009308AE" w:rsidRDefault="009308AE" w:rsidP="009308AE">
      <w:pPr>
        <w:pStyle w:val="Geenafstand"/>
        <w:ind w:left="708" w:firstLine="2"/>
      </w:pPr>
    </w:p>
    <w:p w14:paraId="5C0004DE" w14:textId="77777777" w:rsidR="009308AE" w:rsidRDefault="009308AE" w:rsidP="009308AE">
      <w:pPr>
        <w:pStyle w:val="Geenafstand"/>
      </w:pPr>
      <w:r>
        <w:t>5.</w:t>
      </w:r>
      <w:r>
        <w:tab/>
      </w:r>
      <w:r w:rsidRPr="00CB4D1B">
        <w:rPr>
          <w:u w:val="single"/>
        </w:rPr>
        <w:t>De val en de schuldvraag</w:t>
      </w:r>
    </w:p>
    <w:p w14:paraId="07C790EB" w14:textId="77777777" w:rsidR="009308AE" w:rsidRDefault="009308AE" w:rsidP="009308AE">
      <w:pPr>
        <w:pStyle w:val="Geenafstand"/>
        <w:ind w:left="708" w:firstLine="2"/>
      </w:pPr>
      <w:r>
        <w:t xml:space="preserve">A. In </w:t>
      </w:r>
      <w:r w:rsidRPr="00776436">
        <w:rPr>
          <w:i/>
          <w:iCs/>
        </w:rPr>
        <w:t>De Volkskrant</w:t>
      </w:r>
      <w:r>
        <w:t xml:space="preserve"> overheerst de teleurstelling; grote veranderingen op sociaal en economisch gebied kunnen niet worden voortgezet. Jammer, geen progressieve politiek meer.</w:t>
      </w:r>
    </w:p>
    <w:p w14:paraId="0E0F39CD" w14:textId="77777777" w:rsidR="009308AE" w:rsidRDefault="009308AE" w:rsidP="009308AE">
      <w:pPr>
        <w:pStyle w:val="Geenafstand"/>
        <w:ind w:left="708" w:firstLine="2"/>
      </w:pPr>
      <w:r>
        <w:t xml:space="preserve">B. </w:t>
      </w:r>
      <w:r w:rsidRPr="00776436">
        <w:rPr>
          <w:i/>
          <w:iCs/>
        </w:rPr>
        <w:t>Trouw</w:t>
      </w:r>
      <w:r>
        <w:t xml:space="preserve"> laat prof. Goudzwaard aan het woord. Die legt de schuld neer bij de ‘progressieven’ die de christelijke partners de maat wilden nemen. Daarnaast zijn de aanvallen op de christelijke minister Van Agt ook een reden volgens Goudzwaard waarom het kabinet is gevallen. De progressieven waren blijkbaar niet zo heel erg vriendelijk (dit in tegenstelling tot de confessionelen…)</w:t>
      </w:r>
    </w:p>
    <w:p w14:paraId="36DC484B" w14:textId="77777777" w:rsidR="00966A13" w:rsidRDefault="0019767B"/>
    <w:sectPr w:rsidR="00966A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74232"/>
    <w:multiLevelType w:val="hybridMultilevel"/>
    <w:tmpl w:val="0722E5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F53D1E"/>
    <w:multiLevelType w:val="hybridMultilevel"/>
    <w:tmpl w:val="A1443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AE"/>
    <w:rsid w:val="00175876"/>
    <w:rsid w:val="00186792"/>
    <w:rsid w:val="001975DD"/>
    <w:rsid w:val="0019767B"/>
    <w:rsid w:val="00253E51"/>
    <w:rsid w:val="00260B8A"/>
    <w:rsid w:val="002B6C92"/>
    <w:rsid w:val="002E68E8"/>
    <w:rsid w:val="003B1D77"/>
    <w:rsid w:val="003F6E7C"/>
    <w:rsid w:val="00401ED5"/>
    <w:rsid w:val="00405F36"/>
    <w:rsid w:val="004B6845"/>
    <w:rsid w:val="004C0A1F"/>
    <w:rsid w:val="005107FB"/>
    <w:rsid w:val="005374FC"/>
    <w:rsid w:val="005417FC"/>
    <w:rsid w:val="007A3C2F"/>
    <w:rsid w:val="007F6191"/>
    <w:rsid w:val="0086685B"/>
    <w:rsid w:val="0091760B"/>
    <w:rsid w:val="009308AE"/>
    <w:rsid w:val="00A44160"/>
    <w:rsid w:val="00C31295"/>
    <w:rsid w:val="00C94675"/>
    <w:rsid w:val="00E21654"/>
    <w:rsid w:val="00E314A9"/>
    <w:rsid w:val="00E92CF5"/>
    <w:rsid w:val="00FB0CE3"/>
    <w:rsid w:val="00FD1EF1"/>
    <w:rsid w:val="00FE6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A378D"/>
  <w15:chartTrackingRefBased/>
  <w15:docId w15:val="{C799E964-4A2D-45C5-801A-7B51A1A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AE"/>
    <w:pPr>
      <w:spacing w:after="16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1">
    <w:name w:val="t1"/>
    <w:basedOn w:val="Standaard"/>
    <w:link w:val="t1Char"/>
    <w:rsid w:val="00253E51"/>
    <w:pPr>
      <w:spacing w:line="360" w:lineRule="auto"/>
    </w:pPr>
    <w:rPr>
      <w:rFonts w:ascii="Calibri" w:hAnsi="Calibri" w:cs="Calibri"/>
      <w:sz w:val="24"/>
      <w:lang w:val="en-GB"/>
    </w:rPr>
  </w:style>
  <w:style w:type="character" w:customStyle="1" w:styleId="t1Char">
    <w:name w:val="t1 Char"/>
    <w:basedOn w:val="Standaardalinea-lettertype"/>
    <w:link w:val="t1"/>
    <w:rsid w:val="00253E51"/>
    <w:rPr>
      <w:rFonts w:ascii="Calibri" w:hAnsi="Calibri" w:cs="Calibri"/>
      <w:sz w:val="24"/>
      <w:lang w:val="en-GB"/>
    </w:rPr>
  </w:style>
  <w:style w:type="paragraph" w:styleId="Geenafstand">
    <w:name w:val="No Spacing"/>
    <w:uiPriority w:val="1"/>
    <w:qFormat/>
    <w:rsid w:val="00A44160"/>
    <w:pPr>
      <w:pBdr>
        <w:top w:val="nil"/>
        <w:left w:val="nil"/>
        <w:bottom w:val="nil"/>
        <w:right w:val="nil"/>
        <w:between w:val="nil"/>
        <w:bar w:val="nil"/>
      </w:pBdr>
    </w:pPr>
    <w:rPr>
      <w:rFonts w:ascii="Calibri Light" w:eastAsia="Arial Unicode MS" w:hAnsi="Calibri Light" w:cs="Arial Unicode MS"/>
      <w:color w:val="000000"/>
      <w:bdr w:val="nil"/>
      <w:lang w:eastAsia="nl-NL"/>
    </w:rPr>
  </w:style>
  <w:style w:type="paragraph" w:styleId="Lijstalinea">
    <w:name w:val="List Paragraph"/>
    <w:basedOn w:val="Standaard"/>
    <w:uiPriority w:val="34"/>
    <w:qFormat/>
    <w:rsid w:val="009308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454</Words>
  <Characters>2499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de Groot</dc:creator>
  <cp:keywords/>
  <dc:description/>
  <cp:lastModifiedBy>Annemiek de Groot</cp:lastModifiedBy>
  <cp:revision>2</cp:revision>
  <dcterms:created xsi:type="dcterms:W3CDTF">2020-11-05T09:12:00Z</dcterms:created>
  <dcterms:modified xsi:type="dcterms:W3CDTF">2020-12-08T08:01:00Z</dcterms:modified>
</cp:coreProperties>
</file>