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B47ED" w14:textId="77777777" w:rsidR="00E21CA0" w:rsidRPr="00CF463A" w:rsidRDefault="00E21CA0">
      <w:pPr>
        <w:rPr>
          <w:sz w:val="24"/>
        </w:rPr>
      </w:pPr>
      <w:bookmarkStart w:id="0" w:name="_GoBack"/>
      <w:bookmarkEnd w:id="0"/>
      <w:r w:rsidRPr="00CF463A">
        <w:rPr>
          <w:sz w:val="24"/>
        </w:rPr>
        <w:t>Chronologische terugblik traject:</w:t>
      </w:r>
    </w:p>
    <w:p w14:paraId="554317B4" w14:textId="77777777" w:rsidR="00E21CA0" w:rsidRPr="0091146D" w:rsidRDefault="00E21CA0" w:rsidP="00E21CA0">
      <w:pPr>
        <w:pStyle w:val="Lijstalinea"/>
        <w:numPr>
          <w:ilvl w:val="0"/>
          <w:numId w:val="1"/>
        </w:numPr>
        <w:rPr>
          <w:i/>
        </w:rPr>
      </w:pPr>
      <w:r w:rsidRPr="0091146D">
        <w:rPr>
          <w:i/>
        </w:rPr>
        <w:t>Nationale Brainstorm:</w:t>
      </w:r>
    </w:p>
    <w:p w14:paraId="09F12E9C" w14:textId="77777777" w:rsidR="007430CD" w:rsidRDefault="00E21CA0" w:rsidP="00E21CA0">
      <w:pPr>
        <w:pStyle w:val="Lijstalinea"/>
        <w:ind w:left="776"/>
      </w:pPr>
      <w:r w:rsidRPr="00E21CA0">
        <w:t xml:space="preserve">In november 2014 gaf staatssecretaris Sander Dekker het startschot voor een discussie over de toekomst van het onderwijs op basisscholen en middelbare scholen. </w:t>
      </w:r>
      <w:r w:rsidR="00ED6698">
        <w:t xml:space="preserve">Wat moeten kinderen kennen en kunnen als ze klaar zijn met basis- en middelbare school? </w:t>
      </w:r>
      <w:r w:rsidRPr="00E21CA0">
        <w:t>Meer dan 16.000 mensen – van ouders tot leraren en van studenten tot wetenschappers – praatten via de hashtag #onderwijs2032 mee over dit onderwerp.</w:t>
      </w:r>
    </w:p>
    <w:p w14:paraId="0495BE76" w14:textId="77777777" w:rsidR="00E21CA0" w:rsidRDefault="00E21CA0" w:rsidP="00E21CA0">
      <w:pPr>
        <w:pStyle w:val="Lijstalinea"/>
        <w:ind w:left="776"/>
      </w:pPr>
    </w:p>
    <w:p w14:paraId="7FB879A6" w14:textId="77777777" w:rsidR="00E21CA0" w:rsidRPr="0091146D" w:rsidRDefault="00E21CA0" w:rsidP="00E21CA0">
      <w:pPr>
        <w:pStyle w:val="Lijstalinea"/>
        <w:numPr>
          <w:ilvl w:val="0"/>
          <w:numId w:val="1"/>
        </w:numPr>
        <w:rPr>
          <w:i/>
        </w:rPr>
      </w:pPr>
      <w:r w:rsidRPr="0091146D">
        <w:rPr>
          <w:i/>
        </w:rPr>
        <w:t>Maatschappelijke dialoog:</w:t>
      </w:r>
    </w:p>
    <w:p w14:paraId="631FCBC4" w14:textId="77777777" w:rsidR="00E21CA0" w:rsidRDefault="00E21CA0" w:rsidP="00E21CA0">
      <w:pPr>
        <w:pStyle w:val="Lijstalinea"/>
        <w:ind w:left="776"/>
      </w:pPr>
      <w:r w:rsidRPr="00E21CA0">
        <w:t>Met alle ideeën uit de nationale brainstorm ging het Platform Onderwijs2032, onder leiding van Paul Schnabel, aan de slag.</w:t>
      </w:r>
      <w:r>
        <w:t xml:space="preserve"> Op 1 oktober 2015 presenteerde het Platform Onderwijs2032 de hoofdlijnen van zijn advies over toekomstgericht onderwijs. </w:t>
      </w:r>
    </w:p>
    <w:p w14:paraId="55D8FEC9" w14:textId="77777777" w:rsidR="00ED6698" w:rsidRDefault="00ED6698" w:rsidP="00E21CA0">
      <w:pPr>
        <w:pStyle w:val="Lijstalinea"/>
        <w:ind w:left="776"/>
      </w:pPr>
    </w:p>
    <w:p w14:paraId="00B34408" w14:textId="482A9BF6" w:rsidR="00ED6698" w:rsidRPr="009A6472" w:rsidRDefault="009A6472" w:rsidP="00ED6698">
      <w:pPr>
        <w:pStyle w:val="Lijstalinea"/>
        <w:numPr>
          <w:ilvl w:val="0"/>
          <w:numId w:val="1"/>
        </w:numPr>
      </w:pPr>
      <w:r>
        <w:rPr>
          <w:i/>
        </w:rPr>
        <w:t>Consultatiefase:</w:t>
      </w:r>
    </w:p>
    <w:p w14:paraId="162AD3C8" w14:textId="220E1B76" w:rsidR="009A6472" w:rsidRPr="009A6472" w:rsidRDefault="009A6472" w:rsidP="009A6472">
      <w:pPr>
        <w:pStyle w:val="Lijstalinea"/>
        <w:ind w:left="776"/>
      </w:pPr>
      <w:r>
        <w:t xml:space="preserve">Na 1 oktober 2015 gingen de leden van Platform Onderwijs2032 in gesprek over de vastgestelde hoofdlijnen van het advies. Ze richten zich hier specifiek op leraren, leerlingen, schoolleiders, ouders, bestuurders, werkgevers en culturele en maatschappelijke organisaties. Ook ontving het Platform zo’n tweehonderd inhoudelijke reacties op het voorlopige advies. </w:t>
      </w:r>
      <w:hyperlink r:id="rId5" w:history="1">
        <w:r>
          <w:rPr>
            <w:rStyle w:val="Hyperlink"/>
          </w:rPr>
          <w:t>Lees hier de analyse van alle reacties die het Platform heeft ontvangen</w:t>
        </w:r>
      </w:hyperlink>
      <w:r>
        <w:t xml:space="preserve">. </w:t>
      </w:r>
    </w:p>
    <w:p w14:paraId="7845A6AB" w14:textId="77777777" w:rsidR="00E21CA0" w:rsidRDefault="00E21CA0" w:rsidP="00E21CA0">
      <w:pPr>
        <w:pStyle w:val="Lijstalinea"/>
      </w:pPr>
    </w:p>
    <w:p w14:paraId="2317DE11" w14:textId="77777777" w:rsidR="00E21CA0" w:rsidRPr="0091146D" w:rsidRDefault="00E21CA0" w:rsidP="00E21CA0">
      <w:pPr>
        <w:pStyle w:val="Lijstalinea"/>
        <w:numPr>
          <w:ilvl w:val="0"/>
          <w:numId w:val="1"/>
        </w:numPr>
        <w:rPr>
          <w:i/>
        </w:rPr>
      </w:pPr>
      <w:r w:rsidRPr="0091146D">
        <w:rPr>
          <w:i/>
        </w:rPr>
        <w:t xml:space="preserve">Visie Platform </w:t>
      </w:r>
      <w:r w:rsidR="0064491E" w:rsidRPr="0091146D">
        <w:rPr>
          <w:i/>
        </w:rPr>
        <w:t>Onderwijs</w:t>
      </w:r>
      <w:r w:rsidRPr="0091146D">
        <w:rPr>
          <w:i/>
        </w:rPr>
        <w:t>2023:</w:t>
      </w:r>
    </w:p>
    <w:p w14:paraId="65AEFF6D" w14:textId="77777777" w:rsidR="00E21CA0" w:rsidRDefault="00E21CA0" w:rsidP="00E21CA0">
      <w:pPr>
        <w:pStyle w:val="Lijstalinea"/>
        <w:ind w:left="776"/>
      </w:pPr>
      <w:r>
        <w:t xml:space="preserve">Op 23 januari 2016 presenteerde het </w:t>
      </w:r>
      <w:r w:rsidRPr="00E21CA0">
        <w:t>Platform Onderwijs2032 zijn eindadvies over toekomstgericht onderwijs.</w:t>
      </w:r>
    </w:p>
    <w:p w14:paraId="0589DCDB" w14:textId="77777777" w:rsidR="0064491E" w:rsidRDefault="0064491E" w:rsidP="00E21CA0">
      <w:pPr>
        <w:pStyle w:val="Lijstalinea"/>
        <w:ind w:left="776"/>
      </w:pPr>
    </w:p>
    <w:p w14:paraId="14EA7263" w14:textId="77777777" w:rsidR="0091146D" w:rsidRPr="0091146D" w:rsidRDefault="0064491E" w:rsidP="0064491E">
      <w:pPr>
        <w:pStyle w:val="Lijstalinea"/>
        <w:numPr>
          <w:ilvl w:val="0"/>
          <w:numId w:val="1"/>
        </w:numPr>
        <w:rPr>
          <w:i/>
        </w:rPr>
      </w:pPr>
      <w:r w:rsidRPr="0091146D">
        <w:rPr>
          <w:i/>
        </w:rPr>
        <w:t>Debat</w:t>
      </w:r>
      <w:r w:rsidR="0091146D" w:rsidRPr="0091146D">
        <w:rPr>
          <w:i/>
        </w:rPr>
        <w:t xml:space="preserve"> in de Tweede Kamer</w:t>
      </w:r>
      <w:r w:rsidR="00ED6698">
        <w:rPr>
          <w:i/>
        </w:rPr>
        <w:t>:</w:t>
      </w:r>
      <w:r w:rsidR="0091146D" w:rsidRPr="0091146D">
        <w:rPr>
          <w:i/>
        </w:rPr>
        <w:t xml:space="preserve"> </w:t>
      </w:r>
    </w:p>
    <w:p w14:paraId="0132F59E" w14:textId="77777777" w:rsidR="0064491E" w:rsidRPr="0091146D" w:rsidRDefault="0091146D" w:rsidP="0091146D">
      <w:pPr>
        <w:pStyle w:val="Lijstalinea"/>
        <w:ind w:left="776"/>
      </w:pPr>
      <w:r>
        <w:t xml:space="preserve">Op 18 mei 2016 heeft er een Algemeen Overleg plaatsgevonden in de Tweede Kamer. </w:t>
      </w:r>
      <w:r w:rsidR="0025656F" w:rsidRPr="0091146D">
        <w:br/>
      </w:r>
    </w:p>
    <w:p w14:paraId="1B0563FA" w14:textId="77777777" w:rsidR="0091146D" w:rsidRPr="0091146D" w:rsidRDefault="0091146D" w:rsidP="0064491E">
      <w:pPr>
        <w:pStyle w:val="Lijstalinea"/>
        <w:numPr>
          <w:ilvl w:val="0"/>
          <w:numId w:val="1"/>
        </w:numPr>
        <w:rPr>
          <w:i/>
        </w:rPr>
      </w:pPr>
      <w:r w:rsidRPr="0091146D">
        <w:rPr>
          <w:i/>
        </w:rPr>
        <w:t>Verdiepingsfase:</w:t>
      </w:r>
    </w:p>
    <w:p w14:paraId="38D91C6D" w14:textId="77777777" w:rsidR="0091146D" w:rsidRDefault="0025656F" w:rsidP="0091146D">
      <w:pPr>
        <w:pStyle w:val="Lijstalinea"/>
        <w:ind w:left="776"/>
      </w:pPr>
      <w:r w:rsidRPr="0091146D">
        <w:t>De verdiepingsfase start: tweeledig (OC en regiegroep)</w:t>
      </w:r>
    </w:p>
    <w:p w14:paraId="7C24662F" w14:textId="77777777" w:rsidR="00E21CA0" w:rsidRDefault="00E21CA0" w:rsidP="0091146D">
      <w:pPr>
        <w:pStyle w:val="Lijstalinea"/>
        <w:ind w:left="776"/>
      </w:pPr>
      <w:r>
        <w:t xml:space="preserve">Op 17 november 2016 </w:t>
      </w:r>
      <w:r w:rsidR="009F3DEE">
        <w:t xml:space="preserve">heeft de </w:t>
      </w:r>
      <w:r w:rsidR="0091146D">
        <w:t>Regiegroep d</w:t>
      </w:r>
      <w:r>
        <w:t>e resultaten van de verdi</w:t>
      </w:r>
      <w:r w:rsidR="00ED6698">
        <w:t>epingsfase opgeleverd in een</w:t>
      </w:r>
      <w:hyperlink r:id="rId6" w:history="1">
        <w:r w:rsidRPr="00E21CA0">
          <w:rPr>
            <w:rStyle w:val="Hyperlink"/>
          </w:rPr>
          <w:t xml:space="preserve"> online magazine</w:t>
        </w:r>
      </w:hyperlink>
      <w:r w:rsidR="009F3DEE">
        <w:t xml:space="preserve">. De Onderwijscoöperatie heeft een rapport opgeleverd. </w:t>
      </w:r>
    </w:p>
    <w:p w14:paraId="1B7126D7" w14:textId="77777777" w:rsidR="00E21CA0" w:rsidRDefault="00E21CA0" w:rsidP="00E21CA0">
      <w:pPr>
        <w:pStyle w:val="Lijstalinea"/>
        <w:ind w:left="776"/>
      </w:pPr>
    </w:p>
    <w:p w14:paraId="5EEBD30E" w14:textId="77777777" w:rsidR="00E21CA0" w:rsidRPr="0091146D" w:rsidRDefault="00E21CA0" w:rsidP="00E21CA0">
      <w:pPr>
        <w:pStyle w:val="Lijstalinea"/>
        <w:numPr>
          <w:ilvl w:val="0"/>
          <w:numId w:val="1"/>
        </w:numPr>
        <w:rPr>
          <w:i/>
        </w:rPr>
      </w:pPr>
      <w:r w:rsidRPr="0091146D">
        <w:rPr>
          <w:i/>
        </w:rPr>
        <w:t>Vervolg:</w:t>
      </w:r>
    </w:p>
    <w:p w14:paraId="180CAED5" w14:textId="77777777" w:rsidR="00E21CA0" w:rsidRDefault="00E21CA0" w:rsidP="00E21CA0">
      <w:pPr>
        <w:pStyle w:val="Lijstalinea"/>
        <w:ind w:left="776"/>
      </w:pPr>
      <w:r w:rsidRPr="00E21CA0">
        <w:t xml:space="preserve">Op basis van de resultaten uit de verdiepingsfase hebben de Onderwijscoöperatie, de sectorraden (PO- en VO-raad), de Algemene Vereniging Schoolleiders (AVS), het Landelijk Actie </w:t>
      </w:r>
      <w:proofErr w:type="spellStart"/>
      <w:r w:rsidRPr="00E21CA0">
        <w:t>Komitee</w:t>
      </w:r>
      <w:proofErr w:type="spellEnd"/>
      <w:r w:rsidRPr="00E21CA0">
        <w:t xml:space="preserve"> Scholieren (LAKS) en Ouders en Onderwijs de handen ineengeslagen en gezamenlijk een aanpak voor de benodigde curriculumherziening gemaakt.</w:t>
      </w:r>
    </w:p>
    <w:p w14:paraId="399BE6B0" w14:textId="77777777" w:rsidR="0091146D" w:rsidRDefault="0091146D" w:rsidP="00E21CA0">
      <w:pPr>
        <w:pStyle w:val="Lijstalinea"/>
        <w:ind w:left="776"/>
      </w:pPr>
    </w:p>
    <w:p w14:paraId="2CEDC874" w14:textId="77777777" w:rsidR="0025656F" w:rsidRPr="0091146D" w:rsidRDefault="0025656F" w:rsidP="0091146D">
      <w:pPr>
        <w:pStyle w:val="Lijstalinea"/>
        <w:numPr>
          <w:ilvl w:val="0"/>
          <w:numId w:val="1"/>
        </w:numPr>
        <w:rPr>
          <w:i/>
        </w:rPr>
      </w:pPr>
      <w:r w:rsidRPr="0091146D">
        <w:rPr>
          <w:i/>
        </w:rPr>
        <w:t>Brief van de staatssecretaris</w:t>
      </w:r>
      <w:r w:rsidR="00ED6698">
        <w:rPr>
          <w:i/>
        </w:rPr>
        <w:t>:</w:t>
      </w:r>
      <w:r w:rsidRPr="0091146D">
        <w:rPr>
          <w:i/>
        </w:rPr>
        <w:t xml:space="preserve"> </w:t>
      </w:r>
    </w:p>
    <w:p w14:paraId="392FCDCD" w14:textId="77777777" w:rsidR="00E21CA0" w:rsidRDefault="00ED6698" w:rsidP="002A12AD">
      <w:pPr>
        <w:pStyle w:val="Lijstalinea"/>
        <w:ind w:left="776"/>
      </w:pPr>
      <w:r>
        <w:t xml:space="preserve">Op 10 februari is een voorstel voor deze gezamenlijke aanpak naar de Tweede Kamer gestuurd. </w:t>
      </w:r>
      <w:r w:rsidR="00E21CA0">
        <w:t>Op 13 en 19 april 2017 hebben hier rondetafelgesprekken over plaatsgevonden</w:t>
      </w:r>
      <w:r w:rsidR="002A12AD">
        <w:t xml:space="preserve"> in de Tweede Kamer en o</w:t>
      </w:r>
      <w:r w:rsidR="00E21CA0">
        <w:t>p 20 april 20</w:t>
      </w:r>
      <w:r w:rsidR="002A12AD">
        <w:t xml:space="preserve">17 een Algemeen Overleg. </w:t>
      </w:r>
    </w:p>
    <w:p w14:paraId="79F70C22" w14:textId="77777777" w:rsidR="00E21CA0" w:rsidRDefault="00E21CA0" w:rsidP="00E21CA0">
      <w:pPr>
        <w:pStyle w:val="Lijstalinea"/>
        <w:ind w:left="776"/>
      </w:pPr>
    </w:p>
    <w:p w14:paraId="15996C51" w14:textId="77777777" w:rsidR="00E21CA0" w:rsidRPr="0091146D" w:rsidRDefault="00E21CA0" w:rsidP="00E21CA0">
      <w:pPr>
        <w:pStyle w:val="Lijstalinea"/>
        <w:numPr>
          <w:ilvl w:val="0"/>
          <w:numId w:val="1"/>
        </w:numPr>
        <w:rPr>
          <w:i/>
        </w:rPr>
      </w:pPr>
      <w:r w:rsidRPr="0091146D">
        <w:rPr>
          <w:i/>
        </w:rPr>
        <w:t>Wat gebeurt er nu?</w:t>
      </w:r>
    </w:p>
    <w:p w14:paraId="39DD0B8F" w14:textId="09C7FBED" w:rsidR="00E21CA0" w:rsidRDefault="00E21CA0" w:rsidP="00E21CA0">
      <w:pPr>
        <w:pStyle w:val="Lijstalinea"/>
        <w:ind w:left="776"/>
      </w:pPr>
      <w:r>
        <w:t>Momenteel wordt onderzocht wat de uitkomst van het debat precies betekent voor het gezamenlijke voorstel van de Coördinatiegroep. De Coördinatiegroep is hierover in gesprek met onder meer het vmbo,</w:t>
      </w:r>
      <w:r w:rsidR="00E45500">
        <w:t xml:space="preserve"> de lerarenopleidingen,</w:t>
      </w:r>
      <w:r>
        <w:t xml:space="preserve"> de vakverenigingen en de </w:t>
      </w:r>
      <w:r>
        <w:lastRenderedPageBreak/>
        <w:t>staatssecretaris. Staatssecretaris Dekker informeert de Tweede Kamer voor het zomerreces over het vervolgproces van curriculumontwikkeling in het primair en voortgezet onderwijs.</w:t>
      </w:r>
    </w:p>
    <w:p w14:paraId="70114643" w14:textId="77777777" w:rsidR="00E21CA0" w:rsidRDefault="00E21CA0" w:rsidP="00E21CA0">
      <w:pPr>
        <w:pStyle w:val="Lijstalinea"/>
        <w:ind w:left="776"/>
      </w:pPr>
    </w:p>
    <w:p w14:paraId="61C165F5" w14:textId="77777777" w:rsidR="00E21CA0" w:rsidRPr="00E21CA0" w:rsidRDefault="00EC0185" w:rsidP="00E21CA0">
      <w:pPr>
        <w:pStyle w:val="Lijstalinea"/>
        <w:ind w:left="776"/>
      </w:pPr>
      <w:r>
        <w:t xml:space="preserve">Op </w:t>
      </w:r>
      <w:hyperlink r:id="rId7" w:history="1">
        <w:r w:rsidRPr="00EC0185">
          <w:rPr>
            <w:rStyle w:val="Hyperlink"/>
          </w:rPr>
          <w:t>deze</w:t>
        </w:r>
      </w:hyperlink>
      <w:r>
        <w:t xml:space="preserve"> pagina treft u een interactieve tijdlijn aan wat er in de periode</w:t>
      </w:r>
      <w:r w:rsidR="00ED6698">
        <w:t xml:space="preserve"> vanaf</w:t>
      </w:r>
      <w:r>
        <w:t xml:space="preserve"> </w:t>
      </w:r>
      <w:r w:rsidRPr="00EC0185">
        <w:t>februari 2015 (de start van het Platform Onderwijs2032) tot aan 23 januari (de presentatie van het advies) zoal is gebeurd</w:t>
      </w:r>
      <w:r>
        <w:t xml:space="preserve">. </w:t>
      </w:r>
    </w:p>
    <w:sectPr w:rsidR="00E21CA0" w:rsidRPr="00E2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69F5"/>
    <w:multiLevelType w:val="hybridMultilevel"/>
    <w:tmpl w:val="846824CA"/>
    <w:lvl w:ilvl="0" w:tplc="04130001">
      <w:start w:val="1"/>
      <w:numFmt w:val="bullet"/>
      <w:lvlText w:val=""/>
      <w:lvlJc w:val="left"/>
      <w:pPr>
        <w:ind w:left="776" w:hanging="360"/>
      </w:pPr>
      <w:rPr>
        <w:rFonts w:ascii="Symbol" w:hAnsi="Symbol" w:hint="default"/>
      </w:rPr>
    </w:lvl>
    <w:lvl w:ilvl="1" w:tplc="04130003">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0"/>
    <w:rsid w:val="001B31DA"/>
    <w:rsid w:val="0025656F"/>
    <w:rsid w:val="002A12AD"/>
    <w:rsid w:val="004D5B0C"/>
    <w:rsid w:val="0064491E"/>
    <w:rsid w:val="00682109"/>
    <w:rsid w:val="0091146D"/>
    <w:rsid w:val="009A6472"/>
    <w:rsid w:val="009F3DEE"/>
    <w:rsid w:val="00CF463A"/>
    <w:rsid w:val="00E21CA0"/>
    <w:rsid w:val="00E45500"/>
    <w:rsid w:val="00EC0185"/>
    <w:rsid w:val="00ED1158"/>
    <w:rsid w:val="00ED6698"/>
    <w:rsid w:val="00F25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E39B"/>
  <w15:chartTrackingRefBased/>
  <w15:docId w15:val="{FAD0E1CF-1931-4036-999A-C1567F8B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CA0"/>
    <w:pPr>
      <w:ind w:left="720"/>
      <w:contextualSpacing/>
    </w:pPr>
  </w:style>
  <w:style w:type="character" w:styleId="Hyperlink">
    <w:name w:val="Hyperlink"/>
    <w:basedOn w:val="Standaardalinea-lettertype"/>
    <w:uiPriority w:val="99"/>
    <w:unhideWhenUsed/>
    <w:rsid w:val="00E21CA0"/>
    <w:rPr>
      <w:color w:val="0563C1" w:themeColor="hyperlink"/>
      <w:u w:val="single"/>
    </w:rPr>
  </w:style>
  <w:style w:type="character" w:styleId="GevolgdeHyperlink">
    <w:name w:val="FollowedHyperlink"/>
    <w:basedOn w:val="Standaardalinea-lettertype"/>
    <w:uiPriority w:val="99"/>
    <w:semiHidden/>
    <w:unhideWhenUsed/>
    <w:rsid w:val="00EC0185"/>
    <w:rPr>
      <w:color w:val="954F72" w:themeColor="followedHyperlink"/>
      <w:u w:val="single"/>
    </w:rPr>
  </w:style>
  <w:style w:type="character" w:styleId="Verwijzingopmerking">
    <w:name w:val="annotation reference"/>
    <w:basedOn w:val="Standaardalinea-lettertype"/>
    <w:uiPriority w:val="99"/>
    <w:semiHidden/>
    <w:unhideWhenUsed/>
    <w:rsid w:val="00ED6698"/>
    <w:rPr>
      <w:sz w:val="16"/>
      <w:szCs w:val="16"/>
    </w:rPr>
  </w:style>
  <w:style w:type="paragraph" w:styleId="Tekstopmerking">
    <w:name w:val="annotation text"/>
    <w:basedOn w:val="Standaard"/>
    <w:link w:val="TekstopmerkingChar"/>
    <w:uiPriority w:val="99"/>
    <w:semiHidden/>
    <w:unhideWhenUsed/>
    <w:rsid w:val="00ED66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6698"/>
    <w:rPr>
      <w:sz w:val="20"/>
      <w:szCs w:val="20"/>
    </w:rPr>
  </w:style>
  <w:style w:type="paragraph" w:styleId="Onderwerpvanopmerking">
    <w:name w:val="annotation subject"/>
    <w:basedOn w:val="Tekstopmerking"/>
    <w:next w:val="Tekstopmerking"/>
    <w:link w:val="OnderwerpvanopmerkingChar"/>
    <w:uiPriority w:val="99"/>
    <w:semiHidden/>
    <w:unhideWhenUsed/>
    <w:rsid w:val="00ED6698"/>
    <w:rPr>
      <w:b/>
      <w:bCs/>
    </w:rPr>
  </w:style>
  <w:style w:type="character" w:customStyle="1" w:styleId="OnderwerpvanopmerkingChar">
    <w:name w:val="Onderwerp van opmerking Char"/>
    <w:basedOn w:val="TekstopmerkingChar"/>
    <w:link w:val="Onderwerpvanopmerking"/>
    <w:uiPriority w:val="99"/>
    <w:semiHidden/>
    <w:rsid w:val="00ED6698"/>
    <w:rPr>
      <w:b/>
      <w:bCs/>
      <w:sz w:val="20"/>
      <w:szCs w:val="20"/>
    </w:rPr>
  </w:style>
  <w:style w:type="paragraph" w:styleId="Ballontekst">
    <w:name w:val="Balloon Text"/>
    <w:basedOn w:val="Standaard"/>
    <w:link w:val="BallontekstChar"/>
    <w:uiPriority w:val="99"/>
    <w:semiHidden/>
    <w:unhideWhenUsed/>
    <w:rsid w:val="00ED66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6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sonderwijs2032.nl/tra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zine.onderwijs2032.nl/onderwijs2032-in-de-praktijk" TargetMode="External"/><Relationship Id="rId5" Type="http://schemas.openxmlformats.org/officeDocument/2006/relationships/hyperlink" Target="http://onsonderwijs2032.nl/wp-content/uploads/2016/01/Analyse-consultatiefase-Onderwijs203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Boheemen, Sandy van</dc:creator>
  <cp:keywords/>
  <dc:description/>
  <cp:lastModifiedBy>Schans.A.A.vander</cp:lastModifiedBy>
  <cp:revision>2</cp:revision>
  <dcterms:created xsi:type="dcterms:W3CDTF">2017-08-25T11:10:00Z</dcterms:created>
  <dcterms:modified xsi:type="dcterms:W3CDTF">2017-08-25T11:10:00Z</dcterms:modified>
</cp:coreProperties>
</file>