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8786C" w14:textId="7E88D8DA" w:rsidR="001C7E73" w:rsidRDefault="001C7E73" w:rsidP="001C7E73">
      <w:pPr>
        <w:spacing w:after="0" w:line="257" w:lineRule="auto"/>
        <w:rPr>
          <w:rFonts w:ascii="Calibri" w:eastAsia="Calibri" w:hAnsi="Calibri" w:cs="Calibri"/>
          <w:sz w:val="28"/>
          <w:szCs w:val="28"/>
        </w:rPr>
      </w:pPr>
      <w:r>
        <w:rPr>
          <w:rFonts w:ascii="Calibri" w:eastAsia="Calibri" w:hAnsi="Calibri" w:cs="Calibri"/>
          <w:sz w:val="28"/>
          <w:szCs w:val="28"/>
        </w:rPr>
        <w:t xml:space="preserve">Thea </w:t>
      </w:r>
      <w:r w:rsidRPr="384724E7">
        <w:rPr>
          <w:rFonts w:ascii="Calibri" w:eastAsia="Calibri" w:hAnsi="Calibri" w:cs="Calibri"/>
          <w:sz w:val="28"/>
          <w:szCs w:val="28"/>
        </w:rPr>
        <w:t>Beckman</w:t>
      </w:r>
    </w:p>
    <w:p w14:paraId="3A709BC1" w14:textId="749ABB82" w:rsidR="001C7E73" w:rsidRDefault="001C7E73" w:rsidP="001C7E73">
      <w:pPr>
        <w:spacing w:after="0" w:line="257" w:lineRule="auto"/>
        <w:rPr>
          <w:rFonts w:ascii="Calibri" w:eastAsia="Calibri" w:hAnsi="Calibri" w:cs="Calibri"/>
          <w:sz w:val="36"/>
          <w:szCs w:val="36"/>
        </w:rPr>
      </w:pPr>
      <w:r w:rsidRPr="384724E7">
        <w:rPr>
          <w:rFonts w:ascii="Calibri" w:eastAsia="Calibri" w:hAnsi="Calibri" w:cs="Calibri"/>
          <w:sz w:val="36"/>
          <w:szCs w:val="36"/>
        </w:rPr>
        <w:t>De Gouden Dolk</w:t>
      </w:r>
    </w:p>
    <w:p w14:paraId="6F186F5F" w14:textId="77777777" w:rsidR="0058689A" w:rsidRDefault="0058689A" w:rsidP="001C7E73">
      <w:pPr>
        <w:spacing w:after="0" w:line="257" w:lineRule="auto"/>
        <w:rPr>
          <w:rFonts w:ascii="Calibri" w:eastAsia="Calibri" w:hAnsi="Calibri" w:cs="Calibri"/>
          <w:sz w:val="36"/>
          <w:szCs w:val="36"/>
        </w:rPr>
      </w:pPr>
    </w:p>
    <w:p w14:paraId="0D1410C2" w14:textId="77777777" w:rsidR="001C7E73" w:rsidRDefault="001C7E73" w:rsidP="001C7E73">
      <w:pPr>
        <w:spacing w:after="0" w:line="257" w:lineRule="auto"/>
        <w:rPr>
          <w:rFonts w:ascii="Calibri" w:eastAsia="Calibri" w:hAnsi="Calibri" w:cs="Calibri"/>
        </w:rPr>
      </w:pPr>
      <w:r w:rsidRPr="67ADA007">
        <w:rPr>
          <w:rFonts w:ascii="Calibri" w:eastAsia="Calibri" w:hAnsi="Calibri" w:cs="Calibri"/>
        </w:rPr>
        <w:t xml:space="preserve">In het jaar 1147 gaat Jiri </w:t>
      </w:r>
      <w:proofErr w:type="spellStart"/>
      <w:r w:rsidRPr="67ADA007">
        <w:rPr>
          <w:rFonts w:ascii="Calibri" w:eastAsia="Calibri" w:hAnsi="Calibri" w:cs="Calibri"/>
        </w:rPr>
        <w:t>Rembor</w:t>
      </w:r>
      <w:proofErr w:type="spellEnd"/>
      <w:r w:rsidRPr="67ADA007">
        <w:rPr>
          <w:rFonts w:ascii="Calibri" w:eastAsia="Calibri" w:hAnsi="Calibri" w:cs="Calibri"/>
        </w:rPr>
        <w:t>, zoon van een smid in een klein Frans dorpje, mee op kruistocht. Hij doet dat vol overtuiging en heeft grootse verwachtingen van zijn strijd tegen de Saracenen. Zijn ervaringen stellen die overtuigingen en verwachtingen danig op de proef. Welke daarvan sneuvelen en welke zijn bij thuiskomst nog levend? En geeft deze jeugdroman een correct historisch beeld van deze periode?</w:t>
      </w:r>
    </w:p>
    <w:p w14:paraId="55D3AD8E" w14:textId="77777777" w:rsidR="001C7E73" w:rsidRDefault="001C7E73" w:rsidP="001C7E73">
      <w:pPr>
        <w:spacing w:after="0" w:line="257" w:lineRule="auto"/>
      </w:pPr>
    </w:p>
    <w:p w14:paraId="34B5FA93" w14:textId="77777777" w:rsidR="001C7E73" w:rsidRDefault="001C7E73" w:rsidP="001C7E73">
      <w:pPr>
        <w:spacing w:after="0" w:line="257" w:lineRule="auto"/>
        <w:rPr>
          <w:rFonts w:ascii="Calibri" w:eastAsia="Calibri" w:hAnsi="Calibri" w:cs="Calibri"/>
          <w:b/>
          <w:bCs/>
          <w:sz w:val="28"/>
          <w:szCs w:val="28"/>
        </w:rPr>
      </w:pPr>
      <w:r w:rsidRPr="384724E7">
        <w:rPr>
          <w:rFonts w:ascii="Calibri" w:eastAsia="Calibri" w:hAnsi="Calibri" w:cs="Calibri"/>
          <w:b/>
          <w:bCs/>
          <w:sz w:val="28"/>
          <w:szCs w:val="28"/>
        </w:rPr>
        <w:t>Opdracht</w:t>
      </w:r>
    </w:p>
    <w:p w14:paraId="445AB903" w14:textId="77777777" w:rsidR="001C7E73" w:rsidRDefault="001C7E73" w:rsidP="001C7E73">
      <w:pPr>
        <w:spacing w:after="0" w:line="257" w:lineRule="auto"/>
      </w:pPr>
      <w:r w:rsidRPr="67ADA007">
        <w:rPr>
          <w:rFonts w:ascii="Calibri" w:eastAsia="Calibri" w:hAnsi="Calibri" w:cs="Calibri"/>
        </w:rPr>
        <w:t>Je gaat de overtuigingen en verwachtingen waarmee Jiri aan de kruistocht begint in kaart brengen. Welke persoonlijke en welke algemeen geldende motieven had hij?</w:t>
      </w:r>
    </w:p>
    <w:p w14:paraId="6778793C" w14:textId="1775872D" w:rsidR="001C7E73" w:rsidRDefault="001C7E73" w:rsidP="001C7E73">
      <w:pPr>
        <w:spacing w:after="0" w:line="257" w:lineRule="auto"/>
        <w:rPr>
          <w:rFonts w:ascii="Calibri" w:eastAsia="Calibri" w:hAnsi="Calibri" w:cs="Calibri"/>
        </w:rPr>
      </w:pPr>
      <w:r w:rsidRPr="67ADA007">
        <w:rPr>
          <w:rFonts w:ascii="Calibri" w:eastAsia="Calibri" w:hAnsi="Calibri" w:cs="Calibri"/>
        </w:rPr>
        <w:t xml:space="preserve">Vervolgens ga je aan de hand van tekstfragmenten uit het boek bekijken welke ervaringen die Jiri opdoet zijn overtuigingen en verwachtingen versterken of juist verzwakken. Tot slot staan we stil bij de verwevenheid van feit en fictie die Thea Beckman in dit boek heeft aangebracht. Hoewel er sprake is van een jeugdroman – de hoofdpersoon Jiri is verzonnen – kunnen de gebeurtenissen uit het boek toch waarschijnlijk zijn. </w:t>
      </w:r>
    </w:p>
    <w:p w14:paraId="12CF7FF9" w14:textId="77777777" w:rsidR="0058689A" w:rsidRDefault="0058689A" w:rsidP="001C7E73">
      <w:pPr>
        <w:spacing w:after="0" w:line="257" w:lineRule="auto"/>
      </w:pPr>
    </w:p>
    <w:p w14:paraId="13CFE823" w14:textId="77777777" w:rsidR="001C7E73" w:rsidRDefault="001C7E73" w:rsidP="001C7E73">
      <w:pPr>
        <w:spacing w:after="0" w:line="257" w:lineRule="auto"/>
        <w:rPr>
          <w:rFonts w:ascii="Calibri" w:eastAsia="Calibri" w:hAnsi="Calibri" w:cs="Calibri"/>
          <w:b/>
          <w:bCs/>
          <w:sz w:val="28"/>
          <w:szCs w:val="28"/>
        </w:rPr>
      </w:pPr>
      <w:r w:rsidRPr="384724E7">
        <w:rPr>
          <w:rFonts w:ascii="Calibri" w:eastAsia="Calibri" w:hAnsi="Calibri" w:cs="Calibri"/>
          <w:b/>
          <w:bCs/>
          <w:sz w:val="28"/>
          <w:szCs w:val="28"/>
        </w:rPr>
        <w:t>Werkwijze</w:t>
      </w:r>
    </w:p>
    <w:p w14:paraId="2A094B6D" w14:textId="77777777" w:rsidR="001C7E73" w:rsidRDefault="001C7E73" w:rsidP="001C7E73">
      <w:pPr>
        <w:spacing w:after="0" w:line="257" w:lineRule="auto"/>
      </w:pPr>
      <w:r w:rsidRPr="67ADA007">
        <w:rPr>
          <w:rFonts w:ascii="Calibri" w:eastAsia="Calibri" w:hAnsi="Calibri" w:cs="Calibri"/>
        </w:rPr>
        <w:t xml:space="preserve">Je krijgt een overzicht met 24 tekstfragmenten uit het boek </w:t>
      </w:r>
      <w:r w:rsidRPr="67ADA007">
        <w:rPr>
          <w:rFonts w:ascii="Calibri" w:eastAsia="Calibri" w:hAnsi="Calibri" w:cs="Calibri"/>
          <w:i/>
          <w:iCs/>
        </w:rPr>
        <w:t>De Gouden Dolk</w:t>
      </w:r>
      <w:r w:rsidRPr="67ADA007">
        <w:rPr>
          <w:rFonts w:ascii="Calibri" w:eastAsia="Calibri" w:hAnsi="Calibri" w:cs="Calibri"/>
        </w:rPr>
        <w:t xml:space="preserve">. De bedoeling is dat je in twee- of drietallen de tekstkaartjes in het juiste vak legt en daarna het vragenformulier invult. </w:t>
      </w:r>
    </w:p>
    <w:p w14:paraId="419F5DBA" w14:textId="77777777" w:rsidR="001C7E73" w:rsidRDefault="001C7E73" w:rsidP="001C7E73">
      <w:pPr>
        <w:spacing w:after="0" w:line="257" w:lineRule="auto"/>
      </w:pPr>
      <w:r w:rsidRPr="67ADA007">
        <w:rPr>
          <w:rFonts w:ascii="Calibri" w:eastAsia="Calibri" w:hAnsi="Calibri" w:cs="Calibri"/>
        </w:rPr>
        <w:t>De tekstkaartjes moet je als volgt categoriseren:</w:t>
      </w:r>
    </w:p>
    <w:p w14:paraId="19DB8D34" w14:textId="77777777" w:rsidR="001C7E73" w:rsidRDefault="001C7E73" w:rsidP="001C7E73">
      <w:pPr>
        <w:pStyle w:val="Lijstalinea"/>
        <w:numPr>
          <w:ilvl w:val="0"/>
          <w:numId w:val="1"/>
        </w:numPr>
        <w:spacing w:after="0"/>
        <w:rPr>
          <w:rFonts w:eastAsiaTheme="minorEastAsia"/>
        </w:rPr>
      </w:pPr>
      <w:r w:rsidRPr="67ADA007">
        <w:rPr>
          <w:rFonts w:ascii="Calibri" w:eastAsia="Calibri" w:hAnsi="Calibri" w:cs="Calibri"/>
        </w:rPr>
        <w:t>Er zijn vier kaartjes die gaan over de overtuiging en verwachtingen waarmee Jiri op kruistocht gaat. Die leg je rechts van de romeinse cijfers I t/m IV. De rest van de kaartjes versterken of verzwakken die overtuiging of verwachtingen.</w:t>
      </w:r>
    </w:p>
    <w:p w14:paraId="16C4B532" w14:textId="77777777" w:rsidR="001C7E73" w:rsidRDefault="001C7E73" w:rsidP="001C7E73">
      <w:pPr>
        <w:pStyle w:val="Lijstalinea"/>
        <w:numPr>
          <w:ilvl w:val="0"/>
          <w:numId w:val="1"/>
        </w:numPr>
        <w:spacing w:after="0"/>
        <w:rPr>
          <w:rFonts w:eastAsiaTheme="minorEastAsia"/>
        </w:rPr>
      </w:pPr>
      <w:r w:rsidRPr="67ADA007">
        <w:rPr>
          <w:rFonts w:ascii="Calibri" w:eastAsia="Calibri" w:hAnsi="Calibri" w:cs="Calibri"/>
        </w:rPr>
        <w:t xml:space="preserve">De kaartjes die de overtuiging of verwachtingen versterken of verzwakken zijn gemaakt van tekstfragmenten uit de jeugdroman. Aan jullie de vraag of die fragmenten nu waarschijnlijk of onwaarschijnlijk zijn. </w:t>
      </w:r>
    </w:p>
    <w:p w14:paraId="13680693" w14:textId="77777777" w:rsidR="001C7E73" w:rsidRDefault="001C7E73" w:rsidP="001C7E73">
      <w:pPr>
        <w:pStyle w:val="Lijstalinea"/>
        <w:numPr>
          <w:ilvl w:val="0"/>
          <w:numId w:val="1"/>
        </w:numPr>
        <w:spacing w:after="0"/>
        <w:rPr>
          <w:rFonts w:eastAsiaTheme="minorEastAsia"/>
        </w:rPr>
      </w:pPr>
      <w:r w:rsidRPr="67ADA007">
        <w:rPr>
          <w:rFonts w:ascii="Calibri" w:eastAsia="Calibri" w:hAnsi="Calibri" w:cs="Calibri"/>
        </w:rPr>
        <w:t>Om je te helpen bij het bepalen of de tekstfragmenten (on)waarschijnlijk zijn, maak je gebruik van de lijst met personages.</w:t>
      </w:r>
    </w:p>
    <w:p w14:paraId="18D0ECDA" w14:textId="77777777" w:rsidR="001C7E73" w:rsidRDefault="001C7E73" w:rsidP="001C7E73">
      <w:pPr>
        <w:spacing w:after="0" w:line="257" w:lineRule="auto"/>
      </w:pPr>
      <w:r w:rsidRPr="67ADA007">
        <w:rPr>
          <w:rFonts w:ascii="Calibri" w:eastAsia="Calibri" w:hAnsi="Calibri" w:cs="Calibri"/>
        </w:rPr>
        <w:t xml:space="preserve"> </w:t>
      </w:r>
    </w:p>
    <w:p w14:paraId="221B2A8F" w14:textId="77777777" w:rsidR="001C7E73" w:rsidRDefault="001C7E73" w:rsidP="001C7E73">
      <w:pPr>
        <w:spacing w:after="0"/>
      </w:pPr>
      <w:r>
        <w:br w:type="page"/>
      </w:r>
    </w:p>
    <w:p w14:paraId="073C6EBE" w14:textId="77777777" w:rsidR="001C7E73" w:rsidRDefault="001C7E73" w:rsidP="001C7E73">
      <w:pPr>
        <w:spacing w:after="0" w:line="257" w:lineRule="auto"/>
        <w:rPr>
          <w:b/>
          <w:bCs/>
          <w:sz w:val="28"/>
          <w:szCs w:val="28"/>
        </w:rPr>
      </w:pPr>
      <w:r w:rsidRPr="67ADA007">
        <w:rPr>
          <w:b/>
          <w:bCs/>
          <w:sz w:val="28"/>
          <w:szCs w:val="28"/>
        </w:rPr>
        <w:lastRenderedPageBreak/>
        <w:t>Lijst met personages:</w:t>
      </w:r>
    </w:p>
    <w:p w14:paraId="34712ABE" w14:textId="77777777" w:rsidR="001C7E73" w:rsidRDefault="001C7E73" w:rsidP="001C7E73">
      <w:pPr>
        <w:spacing w:after="0" w:line="257" w:lineRule="auto"/>
      </w:pPr>
      <w:r w:rsidRPr="67ADA007">
        <w:rPr>
          <w:b/>
          <w:bCs/>
        </w:rPr>
        <w:t xml:space="preserve">Jiri </w:t>
      </w:r>
      <w:proofErr w:type="spellStart"/>
      <w:r w:rsidRPr="67ADA007">
        <w:rPr>
          <w:b/>
          <w:bCs/>
        </w:rPr>
        <w:t>Rembor</w:t>
      </w:r>
      <w:proofErr w:type="spellEnd"/>
      <w:r>
        <w:t>: ca. 18-jarige zoon van een smid uit een klein Frans dorpje in de Bourgogne. Jiri is vroom christen en geeft graag gehoor aan de oproep om mee te gaan op kruistocht.</w:t>
      </w:r>
    </w:p>
    <w:p w14:paraId="74818BF1" w14:textId="77777777" w:rsidR="001C7E73" w:rsidRDefault="001C7E73" w:rsidP="001C7E73">
      <w:pPr>
        <w:spacing w:after="0" w:line="257" w:lineRule="auto"/>
      </w:pPr>
      <w:proofErr w:type="spellStart"/>
      <w:r w:rsidRPr="67ADA007">
        <w:rPr>
          <w:b/>
          <w:bCs/>
        </w:rPr>
        <w:t>Aycan</w:t>
      </w:r>
      <w:proofErr w:type="spellEnd"/>
      <w:r w:rsidRPr="67ADA007">
        <w:rPr>
          <w:b/>
          <w:bCs/>
        </w:rPr>
        <w:t xml:space="preserve"> </w:t>
      </w:r>
      <w:proofErr w:type="spellStart"/>
      <w:r w:rsidRPr="67ADA007">
        <w:rPr>
          <w:b/>
          <w:bCs/>
        </w:rPr>
        <w:t>Rembor</w:t>
      </w:r>
      <w:proofErr w:type="spellEnd"/>
      <w:r>
        <w:t xml:space="preserve">: ca. 20-jarige broer van Jiri, pragmatische avonturier. </w:t>
      </w:r>
      <w:proofErr w:type="spellStart"/>
      <w:r>
        <w:t>Aycan</w:t>
      </w:r>
      <w:proofErr w:type="spellEnd"/>
      <w:r>
        <w:t xml:space="preserve"> is niet zo vroom en gaat vooral mee met de kruistochten op zoek naar rijkdom en roem. </w:t>
      </w:r>
      <w:proofErr w:type="spellStart"/>
      <w:r>
        <w:t>Aycan</w:t>
      </w:r>
      <w:proofErr w:type="spellEnd"/>
      <w:r>
        <w:t xml:space="preserve"> bekeert zich tot de islam als hem dat beter uitkomt.</w:t>
      </w:r>
    </w:p>
    <w:p w14:paraId="28E2A359" w14:textId="77777777" w:rsidR="001C7E73" w:rsidRDefault="001C7E73" w:rsidP="001C7E73">
      <w:pPr>
        <w:spacing w:after="0" w:line="257" w:lineRule="auto"/>
      </w:pPr>
      <w:r w:rsidRPr="67ADA007">
        <w:rPr>
          <w:b/>
          <w:bCs/>
        </w:rPr>
        <w:t xml:space="preserve">George </w:t>
      </w:r>
      <w:proofErr w:type="spellStart"/>
      <w:r w:rsidRPr="67ADA007">
        <w:rPr>
          <w:b/>
          <w:bCs/>
        </w:rPr>
        <w:t>Rembor</w:t>
      </w:r>
      <w:proofErr w:type="spellEnd"/>
      <w:r>
        <w:t xml:space="preserve">: opa van Jiri en </w:t>
      </w:r>
      <w:proofErr w:type="spellStart"/>
      <w:r>
        <w:t>Aycan</w:t>
      </w:r>
      <w:proofErr w:type="spellEnd"/>
      <w:r>
        <w:t xml:space="preserve"> die streed bij de eerste kruistocht in 1096. Hij vertelde vaak over zijn belevenissen en Jiri wil de naam van zijn grootvader eren door deel te nemen aan de kruistochten.</w:t>
      </w:r>
    </w:p>
    <w:p w14:paraId="19A15E7B" w14:textId="77777777" w:rsidR="001C7E73" w:rsidRDefault="001C7E73" w:rsidP="001C7E73">
      <w:pPr>
        <w:spacing w:after="0" w:line="257" w:lineRule="auto"/>
      </w:pPr>
      <w:r w:rsidRPr="67ADA007">
        <w:rPr>
          <w:b/>
          <w:bCs/>
        </w:rPr>
        <w:t>Koning Louis VII</w:t>
      </w:r>
      <w:r>
        <w:t>: koning van Frankrijk (1137 – 1180). Staat niet bekend als een daadkrachtig vorst. Werd enigszins overvleugeld door zijn echtgenote Eleonora van Aquitanië van wie hij in 1152 scheidde.</w:t>
      </w:r>
    </w:p>
    <w:p w14:paraId="5EB263A8" w14:textId="77777777" w:rsidR="001C7E73" w:rsidRDefault="001C7E73" w:rsidP="001C7E73">
      <w:pPr>
        <w:spacing w:after="0" w:line="257" w:lineRule="auto"/>
      </w:pPr>
      <w:r w:rsidRPr="67ADA007">
        <w:rPr>
          <w:b/>
          <w:bCs/>
        </w:rPr>
        <w:t>Eleonora van Aquitanië</w:t>
      </w:r>
      <w:r>
        <w:t>: Oudste dochter van de hertog van Aquitanië, een machtig landsdeel van Frankrijk. Was achtereenvolgens koning van Frankrijk (1137 – 1152, huwelijk met Louis VII) en Engeland (1154 – 1189, huwelijk Hendrik II). Zij was een van de invloedrijkste personen in Europa in haar tijd en gold als een zelfstandige en avontuurlijk ingestelde mooie vrouw.</w:t>
      </w:r>
    </w:p>
    <w:p w14:paraId="7CA60F1A" w14:textId="77777777" w:rsidR="001C7E73" w:rsidRDefault="001C7E73" w:rsidP="001C7E73">
      <w:pPr>
        <w:spacing w:after="0" w:line="257" w:lineRule="auto"/>
      </w:pPr>
      <w:r w:rsidRPr="67ADA007">
        <w:rPr>
          <w:b/>
          <w:bCs/>
        </w:rPr>
        <w:t xml:space="preserve">Bernard van </w:t>
      </w:r>
      <w:proofErr w:type="spellStart"/>
      <w:r w:rsidRPr="67ADA007">
        <w:rPr>
          <w:b/>
          <w:bCs/>
        </w:rPr>
        <w:t>Clairvaux</w:t>
      </w:r>
      <w:proofErr w:type="spellEnd"/>
      <w:r>
        <w:t xml:space="preserve">: (1090 – 1153) </w:t>
      </w:r>
      <w:r w:rsidRPr="67ADA007">
        <w:rPr>
          <w:rFonts w:ascii="Calibri" w:eastAsia="Calibri" w:hAnsi="Calibri" w:cs="Calibri"/>
        </w:rPr>
        <w:t>was een Franse abt</w:t>
      </w:r>
      <w:r w:rsidRPr="67ADA007">
        <w:rPr>
          <w:rFonts w:ascii="Calibri" w:eastAsia="Calibri" w:hAnsi="Calibri" w:cs="Calibri"/>
          <w:color w:val="000000" w:themeColor="text1"/>
        </w:rPr>
        <w:t xml:space="preserve"> </w:t>
      </w:r>
      <w:r w:rsidRPr="67ADA007">
        <w:rPr>
          <w:rFonts w:ascii="Calibri" w:eastAsia="Calibri" w:hAnsi="Calibri" w:cs="Calibri"/>
        </w:rPr>
        <w:t>en de belangrijkste promotor van de hervormende kloosterorde van de cisterciënzers. Riep zowel de Franse als Duits vorst op om met een leger deel te nemen aan de Tweede Kruistocht. Zijn preek in dit boek is een reconstructie van een nagelaten schriftelijke bron van Bernards hand.</w:t>
      </w:r>
    </w:p>
    <w:p w14:paraId="099E47F1" w14:textId="77777777" w:rsidR="001C7E73" w:rsidRDefault="001C7E73" w:rsidP="001C7E73">
      <w:pPr>
        <w:spacing w:after="0" w:line="257" w:lineRule="auto"/>
        <w:rPr>
          <w:rFonts w:ascii="Calibri" w:eastAsia="Calibri" w:hAnsi="Calibri" w:cs="Calibri"/>
        </w:rPr>
      </w:pPr>
      <w:r w:rsidRPr="67ADA007">
        <w:rPr>
          <w:rFonts w:ascii="Calibri" w:eastAsia="Calibri" w:hAnsi="Calibri" w:cs="Calibri"/>
          <w:b/>
          <w:bCs/>
        </w:rPr>
        <w:t>Koenraad II</w:t>
      </w:r>
      <w:r w:rsidRPr="67ADA007">
        <w:rPr>
          <w:rFonts w:ascii="Calibri" w:eastAsia="Calibri" w:hAnsi="Calibri" w:cs="Calibri"/>
        </w:rPr>
        <w:t>: koning van Duitsland (1138 – 1152) wiens deelname aan de Tweede Kruistocht op een fiasco uitloopt waarbij Koenraad ruzie krijgt met zijn bondgenoten, onder wie Louis VII.</w:t>
      </w:r>
    </w:p>
    <w:p w14:paraId="183AA6D2" w14:textId="77777777" w:rsidR="001C7E73" w:rsidRDefault="001C7E73" w:rsidP="001C7E73">
      <w:pPr>
        <w:spacing w:after="0" w:line="257" w:lineRule="auto"/>
        <w:rPr>
          <w:rFonts w:ascii="Calibri" w:eastAsia="Calibri" w:hAnsi="Calibri" w:cs="Calibri"/>
        </w:rPr>
      </w:pPr>
      <w:r w:rsidRPr="67ADA007">
        <w:rPr>
          <w:rFonts w:ascii="Calibri" w:eastAsia="Calibri" w:hAnsi="Calibri" w:cs="Calibri"/>
          <w:b/>
          <w:bCs/>
        </w:rPr>
        <w:t xml:space="preserve">Manuel </w:t>
      </w:r>
      <w:proofErr w:type="spellStart"/>
      <w:r w:rsidRPr="67ADA007">
        <w:rPr>
          <w:rFonts w:ascii="Calibri" w:eastAsia="Calibri" w:hAnsi="Calibri" w:cs="Calibri"/>
          <w:b/>
          <w:bCs/>
        </w:rPr>
        <w:t>Comnenus</w:t>
      </w:r>
      <w:proofErr w:type="spellEnd"/>
      <w:r w:rsidRPr="67ADA007">
        <w:rPr>
          <w:rFonts w:ascii="Calibri" w:eastAsia="Calibri" w:hAnsi="Calibri" w:cs="Calibri"/>
        </w:rPr>
        <w:t>: Keizer van het Byzantijnse Rijk (1143 – 1180) ging de geschiedenis in als een veelzijdig begaafd, maar beredeneerd heerser. Zijn regering is consolidatie van zijn vaders verwezenlijkingen.</w:t>
      </w:r>
    </w:p>
    <w:p w14:paraId="1D1E7798" w14:textId="77777777" w:rsidR="001C7E73" w:rsidRDefault="001C7E73" w:rsidP="001C7E73">
      <w:pPr>
        <w:spacing w:after="0" w:line="257" w:lineRule="auto"/>
        <w:rPr>
          <w:rFonts w:ascii="Calibri" w:eastAsia="Calibri" w:hAnsi="Calibri" w:cs="Calibri"/>
        </w:rPr>
      </w:pPr>
      <w:r w:rsidRPr="67ADA007">
        <w:rPr>
          <w:rFonts w:ascii="Calibri" w:eastAsia="Calibri" w:hAnsi="Calibri" w:cs="Calibri"/>
          <w:b/>
          <w:bCs/>
        </w:rPr>
        <w:t>Rogier II van Sicilië</w:t>
      </w:r>
      <w:r w:rsidRPr="67ADA007">
        <w:rPr>
          <w:rFonts w:ascii="Calibri" w:eastAsia="Calibri" w:hAnsi="Calibri" w:cs="Calibri"/>
        </w:rPr>
        <w:t>: Eerste koning van Sicilië (1130 – 1154). Zijn rijk strekte zich uit van het Italiaanse schiereiland ten zuiden van Rome, het eiland Sicilië en het huidige Tunesië. Zijn land werd een poel van godsdienstvrijheid en een centrum van kennis en wetenschap. Ondertussen bouwde hij zijn vloot uit tot een van de sterkste in de Middellandse zee.</w:t>
      </w:r>
    </w:p>
    <w:p w14:paraId="34DEC9A0" w14:textId="77777777" w:rsidR="001C7E73" w:rsidRDefault="001C7E73" w:rsidP="001C7E73">
      <w:pPr>
        <w:spacing w:after="0" w:line="257" w:lineRule="auto"/>
      </w:pPr>
      <w:r w:rsidRPr="67ADA007">
        <w:rPr>
          <w:b/>
          <w:bCs/>
        </w:rPr>
        <w:t>Raymond van Poitiers</w:t>
      </w:r>
      <w:r>
        <w:t>:</w:t>
      </w:r>
      <w:r w:rsidRPr="67ADA007">
        <w:rPr>
          <w:rFonts w:ascii="Calibri" w:eastAsia="Calibri" w:hAnsi="Calibri" w:cs="Calibri"/>
        </w:rPr>
        <w:t xml:space="preserve"> vorst van </w:t>
      </w:r>
      <w:proofErr w:type="spellStart"/>
      <w:r w:rsidRPr="67ADA007">
        <w:rPr>
          <w:rFonts w:ascii="Calibri" w:eastAsia="Calibri" w:hAnsi="Calibri" w:cs="Calibri"/>
        </w:rPr>
        <w:t>kruisvaarderskoninkrijk</w:t>
      </w:r>
      <w:proofErr w:type="spellEnd"/>
      <w:r w:rsidRPr="67ADA007">
        <w:rPr>
          <w:rFonts w:ascii="Calibri" w:eastAsia="Calibri" w:hAnsi="Calibri" w:cs="Calibri"/>
        </w:rPr>
        <w:t xml:space="preserve"> Antiochië (1136 – 1149) en oom van Eleonora van Aquitanië.</w:t>
      </w:r>
    </w:p>
    <w:p w14:paraId="61E9DCEF" w14:textId="77777777" w:rsidR="001C7E73" w:rsidRDefault="001C7E73" w:rsidP="001C7E73">
      <w:pPr>
        <w:spacing w:after="0" w:line="257" w:lineRule="auto"/>
      </w:pPr>
      <w:proofErr w:type="spellStart"/>
      <w:r w:rsidRPr="67ADA007">
        <w:rPr>
          <w:b/>
          <w:bCs/>
        </w:rPr>
        <w:t>Nour-ed-Din</w:t>
      </w:r>
      <w:proofErr w:type="spellEnd"/>
      <w:r>
        <w:t>: Emir (</w:t>
      </w:r>
      <w:proofErr w:type="spellStart"/>
      <w:r>
        <w:t>atabeq</w:t>
      </w:r>
      <w:proofErr w:type="spellEnd"/>
      <w:r>
        <w:t xml:space="preserve"> / gouverneur) van Aleppo en Damascus (1146 – 1174), bekend als </w:t>
      </w:r>
      <w:proofErr w:type="spellStart"/>
      <w:r>
        <w:t>Zengi</w:t>
      </w:r>
      <w:proofErr w:type="spellEnd"/>
      <w:r>
        <w:t xml:space="preserve"> de Verschrikkelijke.</w:t>
      </w:r>
    </w:p>
    <w:p w14:paraId="63CDA68C" w14:textId="77777777" w:rsidR="001C7E73" w:rsidRDefault="001C7E73" w:rsidP="001C7E73">
      <w:pPr>
        <w:spacing w:after="0" w:line="257" w:lineRule="auto"/>
      </w:pPr>
      <w:r>
        <w:br/>
      </w:r>
    </w:p>
    <w:p w14:paraId="637B2E03" w14:textId="77777777" w:rsidR="001C7E73" w:rsidRDefault="001C7E73" w:rsidP="001C7E73">
      <w:pPr>
        <w:spacing w:after="0" w:line="257" w:lineRule="auto"/>
      </w:pPr>
      <w:r w:rsidRPr="67ADA007">
        <w:rPr>
          <w:rFonts w:ascii="Calibri" w:eastAsia="Calibri" w:hAnsi="Calibri" w:cs="Calibri"/>
        </w:rPr>
        <w:t xml:space="preserve"> </w:t>
      </w:r>
    </w:p>
    <w:p w14:paraId="07A10B2D" w14:textId="77777777" w:rsidR="001C7E73" w:rsidRDefault="001C7E73" w:rsidP="001C7E73">
      <w:pPr>
        <w:spacing w:after="0"/>
      </w:pPr>
      <w:r>
        <w:br w:type="page"/>
      </w:r>
    </w:p>
    <w:p w14:paraId="483667E8" w14:textId="77777777" w:rsidR="001C7E73" w:rsidRDefault="001C7E73" w:rsidP="001C7E73">
      <w:pPr>
        <w:spacing w:after="0" w:line="257" w:lineRule="auto"/>
        <w:rPr>
          <w:rFonts w:ascii="Calibri" w:eastAsia="Calibri" w:hAnsi="Calibri" w:cs="Calibri"/>
          <w:b/>
          <w:bCs/>
          <w:sz w:val="28"/>
          <w:szCs w:val="28"/>
        </w:rPr>
      </w:pPr>
      <w:r w:rsidRPr="67ADA007">
        <w:rPr>
          <w:rFonts w:ascii="Calibri" w:eastAsia="Calibri" w:hAnsi="Calibri" w:cs="Calibri"/>
          <w:b/>
          <w:bCs/>
          <w:sz w:val="28"/>
          <w:szCs w:val="28"/>
        </w:rPr>
        <w:lastRenderedPageBreak/>
        <w:t>Tekstkaartjes:</w:t>
      </w:r>
    </w:p>
    <w:tbl>
      <w:tblPr>
        <w:tblStyle w:val="Tabelraster"/>
        <w:tblW w:w="0" w:type="auto"/>
        <w:tblLayout w:type="fixed"/>
        <w:tblLook w:val="04A0" w:firstRow="1" w:lastRow="0" w:firstColumn="1" w:lastColumn="0" w:noHBand="0" w:noVBand="1"/>
      </w:tblPr>
      <w:tblGrid>
        <w:gridCol w:w="3005"/>
        <w:gridCol w:w="3005"/>
        <w:gridCol w:w="3005"/>
      </w:tblGrid>
      <w:tr w:rsidR="001C7E73" w14:paraId="3AA5EF42" w14:textId="77777777" w:rsidTr="002C18D9">
        <w:tc>
          <w:tcPr>
            <w:tcW w:w="3005" w:type="dxa"/>
          </w:tcPr>
          <w:p w14:paraId="6A3D0FB6" w14:textId="77777777" w:rsidR="001C7E73" w:rsidRDefault="001C7E73" w:rsidP="002C18D9">
            <w:r w:rsidRPr="67ADA007">
              <w:rPr>
                <w:rFonts w:ascii="Calibri" w:eastAsia="Calibri" w:hAnsi="Calibri" w:cs="Calibri"/>
              </w:rPr>
              <w:t xml:space="preserve"> </w:t>
            </w:r>
            <w:r w:rsidRPr="67ADA007">
              <w:rPr>
                <w:rFonts w:ascii="Calibri" w:eastAsia="Calibri" w:hAnsi="Calibri" w:cs="Calibri"/>
                <w:b/>
                <w:bCs/>
              </w:rPr>
              <w:t>1)</w:t>
            </w:r>
            <w:r w:rsidRPr="67ADA007">
              <w:rPr>
                <w:rFonts w:ascii="Calibri" w:eastAsia="Calibri" w:hAnsi="Calibri" w:cs="Calibri"/>
              </w:rPr>
              <w:t xml:space="preserve"> </w:t>
            </w:r>
            <w:proofErr w:type="spellStart"/>
            <w:r w:rsidRPr="67ADA007">
              <w:rPr>
                <w:rFonts w:ascii="Calibri" w:eastAsia="Calibri" w:hAnsi="Calibri" w:cs="Calibri"/>
              </w:rPr>
              <w:t>Eleonore</w:t>
            </w:r>
            <w:proofErr w:type="spellEnd"/>
            <w:r w:rsidRPr="67ADA007">
              <w:rPr>
                <w:rFonts w:ascii="Calibri" w:eastAsia="Calibri" w:hAnsi="Calibri" w:cs="Calibri"/>
              </w:rPr>
              <w:t xml:space="preserve">, koningin van Frankrijk is een mooie, avontuurlijk aangelegde vrouw die na de val van </w:t>
            </w:r>
            <w:proofErr w:type="spellStart"/>
            <w:r w:rsidRPr="67ADA007">
              <w:rPr>
                <w:rFonts w:ascii="Calibri" w:eastAsia="Calibri" w:hAnsi="Calibri" w:cs="Calibri"/>
              </w:rPr>
              <w:t>Edessa</w:t>
            </w:r>
            <w:proofErr w:type="spellEnd"/>
            <w:r w:rsidRPr="67ADA007">
              <w:rPr>
                <w:rFonts w:ascii="Calibri" w:eastAsia="Calibri" w:hAnsi="Calibri" w:cs="Calibri"/>
              </w:rPr>
              <w:t xml:space="preserve"> bij haar man koning Louis VII aandringt op een nieuwe kruistocht. Hoewel de raad van edelen het afraadt, verklaart de koning met kerst 1145 bereid te zijn een nieuwe grote kruistocht te willen organiseren.</w:t>
            </w:r>
          </w:p>
          <w:p w14:paraId="4390B08E" w14:textId="77777777" w:rsidR="001C7E73" w:rsidRDefault="001C7E73" w:rsidP="002C18D9">
            <w:pPr>
              <w:rPr>
                <w:rFonts w:ascii="Calibri" w:eastAsia="Calibri" w:hAnsi="Calibri" w:cs="Calibri"/>
              </w:rPr>
            </w:pPr>
          </w:p>
        </w:tc>
        <w:tc>
          <w:tcPr>
            <w:tcW w:w="3005" w:type="dxa"/>
          </w:tcPr>
          <w:p w14:paraId="20D1FF98" w14:textId="77777777" w:rsidR="001C7E73" w:rsidRDefault="001C7E73" w:rsidP="002C18D9">
            <w:r w:rsidRPr="67ADA007">
              <w:rPr>
                <w:rFonts w:ascii="Calibri" w:eastAsia="Calibri" w:hAnsi="Calibri" w:cs="Calibri"/>
                <w:b/>
                <w:bCs/>
              </w:rPr>
              <w:t xml:space="preserve">2) </w:t>
            </w:r>
            <w:r w:rsidRPr="67ADA007">
              <w:rPr>
                <w:rFonts w:ascii="Calibri" w:eastAsia="Calibri" w:hAnsi="Calibri" w:cs="Calibri"/>
              </w:rPr>
              <w:t>Koenraad II, koning van Duitsland, is ongeveer vijftig jaar oud en een onaangenaam mens. Zijn grootste fout is zijn wantrouwige natuur. Hij is ervan overtuigd dat iedereen erop uit is hem te bedriegen. Bang als hij is dat koning Louis van Frankrijk zal proberen zich op te werpen als de grote leider van de Tweede Kruistocht, is Koenraad met zijn leger van zeker honderdduizend man eerder vertrokken dan de Fransen en heeft hij de Donau al bereikt eer het Franse leger te Metz compleet is.</w:t>
            </w:r>
          </w:p>
          <w:p w14:paraId="3347330D" w14:textId="77777777" w:rsidR="001C7E73" w:rsidRDefault="001C7E73" w:rsidP="002C18D9">
            <w:pPr>
              <w:rPr>
                <w:rFonts w:ascii="Calibri" w:eastAsia="Calibri" w:hAnsi="Calibri" w:cs="Calibri"/>
              </w:rPr>
            </w:pPr>
          </w:p>
        </w:tc>
        <w:tc>
          <w:tcPr>
            <w:tcW w:w="3005" w:type="dxa"/>
          </w:tcPr>
          <w:p w14:paraId="4D7E427A" w14:textId="77777777" w:rsidR="001C7E73" w:rsidRDefault="001C7E73" w:rsidP="002C18D9">
            <w:r w:rsidRPr="67ADA007">
              <w:rPr>
                <w:rFonts w:ascii="Calibri" w:eastAsia="Calibri" w:hAnsi="Calibri" w:cs="Calibri"/>
              </w:rPr>
              <w:t xml:space="preserve"> </w:t>
            </w:r>
            <w:r w:rsidRPr="67ADA007">
              <w:rPr>
                <w:rFonts w:ascii="Calibri" w:eastAsia="Calibri" w:hAnsi="Calibri" w:cs="Calibri"/>
                <w:b/>
                <w:bCs/>
              </w:rPr>
              <w:t>3)</w:t>
            </w:r>
            <w:r w:rsidRPr="67ADA007">
              <w:rPr>
                <w:rFonts w:ascii="Calibri" w:eastAsia="Calibri" w:hAnsi="Calibri" w:cs="Calibri"/>
              </w:rPr>
              <w:t xml:space="preserve"> Koenraad, koning van Duitsland had in Constantinopel niet willen wachten op het leger van koning Louis. Hij was met zijn leger van 100.000 man opgetrokken richting </w:t>
            </w:r>
            <w:proofErr w:type="spellStart"/>
            <w:r w:rsidRPr="67ADA007">
              <w:rPr>
                <w:rFonts w:ascii="Calibri" w:eastAsia="Calibri" w:hAnsi="Calibri" w:cs="Calibri"/>
              </w:rPr>
              <w:t>Doryleum</w:t>
            </w:r>
            <w:proofErr w:type="spellEnd"/>
            <w:r w:rsidRPr="67ADA007">
              <w:rPr>
                <w:rFonts w:ascii="Calibri" w:eastAsia="Calibri" w:hAnsi="Calibri" w:cs="Calibri"/>
              </w:rPr>
              <w:t xml:space="preserve">, waar de opa van Jiri vijftig jaar eerder streed en overwon. Bij deze Klein-Aziatische (Turkije) stad ontmoeten de Duitsers hun eerste vijand: de dorst. Toen de Duitsers uiteindelijk de rivier de </w:t>
            </w:r>
            <w:proofErr w:type="spellStart"/>
            <w:r w:rsidRPr="67ADA007">
              <w:rPr>
                <w:rFonts w:ascii="Calibri" w:eastAsia="Calibri" w:hAnsi="Calibri" w:cs="Calibri"/>
              </w:rPr>
              <w:t>Bathys</w:t>
            </w:r>
            <w:proofErr w:type="spellEnd"/>
            <w:r w:rsidRPr="67ADA007">
              <w:rPr>
                <w:rFonts w:ascii="Calibri" w:eastAsia="Calibri" w:hAnsi="Calibri" w:cs="Calibri"/>
              </w:rPr>
              <w:t xml:space="preserve"> bereikten en zich aan de oever te drinken wierpen, sloegen de Saracenen toe. Sultan </w:t>
            </w:r>
            <w:proofErr w:type="spellStart"/>
            <w:r w:rsidRPr="67ADA007">
              <w:rPr>
                <w:rFonts w:ascii="Calibri" w:eastAsia="Calibri" w:hAnsi="Calibri" w:cs="Calibri"/>
              </w:rPr>
              <w:t>Ma’sud</w:t>
            </w:r>
            <w:proofErr w:type="spellEnd"/>
            <w:r w:rsidRPr="67ADA007">
              <w:rPr>
                <w:rFonts w:ascii="Calibri" w:eastAsia="Calibri" w:hAnsi="Calibri" w:cs="Calibri"/>
              </w:rPr>
              <w:t xml:space="preserve"> bracht de uitgeputte Duitsers een vernietigende slag toe. </w:t>
            </w:r>
          </w:p>
          <w:p w14:paraId="7FC92A78" w14:textId="77777777" w:rsidR="001C7E73" w:rsidRDefault="001C7E73" w:rsidP="002C18D9">
            <w:r w:rsidRPr="67ADA007">
              <w:rPr>
                <w:rFonts w:ascii="Calibri" w:eastAsia="Calibri" w:hAnsi="Calibri" w:cs="Calibri"/>
              </w:rPr>
              <w:t>De sultan had eerder een niet-aanvalsverdrag met de Byzantijnse keizer Manuel gesloten.</w:t>
            </w:r>
          </w:p>
          <w:p w14:paraId="636F29DD" w14:textId="77777777" w:rsidR="001C7E73" w:rsidRDefault="001C7E73" w:rsidP="002C18D9">
            <w:pPr>
              <w:rPr>
                <w:rFonts w:ascii="Calibri" w:eastAsia="Calibri" w:hAnsi="Calibri" w:cs="Calibri"/>
              </w:rPr>
            </w:pPr>
          </w:p>
        </w:tc>
      </w:tr>
      <w:tr w:rsidR="001C7E73" w14:paraId="53B86B10" w14:textId="77777777" w:rsidTr="002C18D9">
        <w:tc>
          <w:tcPr>
            <w:tcW w:w="3005" w:type="dxa"/>
          </w:tcPr>
          <w:p w14:paraId="0AD88701" w14:textId="77777777" w:rsidR="001C7E73" w:rsidRDefault="001C7E73" w:rsidP="002C18D9">
            <w:r w:rsidRPr="67ADA007">
              <w:rPr>
                <w:rFonts w:ascii="Calibri" w:eastAsia="Calibri" w:hAnsi="Calibri" w:cs="Calibri"/>
              </w:rPr>
              <w:t xml:space="preserve"> </w:t>
            </w:r>
            <w:r w:rsidRPr="67ADA007">
              <w:rPr>
                <w:rFonts w:ascii="Calibri" w:eastAsia="Calibri" w:hAnsi="Calibri" w:cs="Calibri"/>
                <w:b/>
                <w:bCs/>
              </w:rPr>
              <w:t>4</w:t>
            </w:r>
            <w:r w:rsidRPr="67ADA007">
              <w:rPr>
                <w:rFonts w:ascii="Calibri" w:eastAsia="Calibri" w:hAnsi="Calibri" w:cs="Calibri"/>
              </w:rPr>
              <w:t>) In Jeruzalem ziet Jiri met eigen ogen de Rotskoepel. Als Jiri de achthoekige tempel met het ronde dak in het oog krijgt – verreweg het indrukwekkendste bouwwerk van heel Jeruzalem – valt zijn mond open. “Is dat door heidenen gebouwd?” vraagt hij verbluft.</w:t>
            </w:r>
          </w:p>
          <w:p w14:paraId="2FBFE48A" w14:textId="77777777" w:rsidR="001C7E73" w:rsidRDefault="001C7E73" w:rsidP="002C18D9">
            <w:pPr>
              <w:rPr>
                <w:rFonts w:ascii="Calibri" w:eastAsia="Calibri" w:hAnsi="Calibri" w:cs="Calibri"/>
              </w:rPr>
            </w:pPr>
          </w:p>
        </w:tc>
        <w:tc>
          <w:tcPr>
            <w:tcW w:w="3005" w:type="dxa"/>
          </w:tcPr>
          <w:p w14:paraId="6FAF5E4B" w14:textId="77777777" w:rsidR="001C7E73" w:rsidRDefault="001C7E73" w:rsidP="002C18D9">
            <w:pPr>
              <w:rPr>
                <w:rFonts w:ascii="Calibri" w:eastAsia="Calibri" w:hAnsi="Calibri" w:cs="Calibri"/>
              </w:rPr>
            </w:pPr>
            <w:r w:rsidRPr="67ADA007">
              <w:rPr>
                <w:rFonts w:ascii="Calibri" w:eastAsia="Calibri" w:hAnsi="Calibri" w:cs="Calibri"/>
                <w:b/>
                <w:bCs/>
              </w:rPr>
              <w:t>5)</w:t>
            </w:r>
            <w:r w:rsidRPr="67ADA007">
              <w:rPr>
                <w:rFonts w:ascii="Calibri" w:eastAsia="Calibri" w:hAnsi="Calibri" w:cs="Calibri"/>
              </w:rPr>
              <w:t xml:space="preserve"> In 1096 heeft de grootvader van Jiri – George </w:t>
            </w:r>
            <w:proofErr w:type="spellStart"/>
            <w:r w:rsidRPr="67ADA007">
              <w:rPr>
                <w:rFonts w:ascii="Calibri" w:eastAsia="Calibri" w:hAnsi="Calibri" w:cs="Calibri"/>
              </w:rPr>
              <w:t>Rambor</w:t>
            </w:r>
            <w:proofErr w:type="spellEnd"/>
            <w:r w:rsidRPr="67ADA007">
              <w:rPr>
                <w:rFonts w:ascii="Calibri" w:eastAsia="Calibri" w:hAnsi="Calibri" w:cs="Calibri"/>
              </w:rPr>
              <w:t xml:space="preserve"> -  meegedaan aan de eerste kruistocht. Hij vocht mee tegen de Saracenen in wel twintig veldslagen, bij </w:t>
            </w:r>
            <w:proofErr w:type="spellStart"/>
            <w:r w:rsidRPr="67ADA007">
              <w:rPr>
                <w:rFonts w:ascii="Calibri" w:eastAsia="Calibri" w:hAnsi="Calibri" w:cs="Calibri"/>
              </w:rPr>
              <w:t>Doryleum</w:t>
            </w:r>
            <w:proofErr w:type="spellEnd"/>
            <w:r w:rsidRPr="67ADA007">
              <w:rPr>
                <w:rFonts w:ascii="Calibri" w:eastAsia="Calibri" w:hAnsi="Calibri" w:cs="Calibri"/>
              </w:rPr>
              <w:t xml:space="preserve">, </w:t>
            </w:r>
            <w:proofErr w:type="spellStart"/>
            <w:r w:rsidRPr="67ADA007">
              <w:rPr>
                <w:rFonts w:ascii="Calibri" w:eastAsia="Calibri" w:hAnsi="Calibri" w:cs="Calibri"/>
              </w:rPr>
              <w:t>Edessa</w:t>
            </w:r>
            <w:proofErr w:type="spellEnd"/>
            <w:r w:rsidRPr="67ADA007">
              <w:rPr>
                <w:rFonts w:ascii="Calibri" w:eastAsia="Calibri" w:hAnsi="Calibri" w:cs="Calibri"/>
              </w:rPr>
              <w:t>, Antiochië en Jeruzalem.</w:t>
            </w:r>
          </w:p>
        </w:tc>
        <w:tc>
          <w:tcPr>
            <w:tcW w:w="3005" w:type="dxa"/>
          </w:tcPr>
          <w:p w14:paraId="35C14D1F" w14:textId="77777777" w:rsidR="001C7E73" w:rsidRDefault="001C7E73" w:rsidP="002C18D9">
            <w:r w:rsidRPr="67ADA007">
              <w:rPr>
                <w:rFonts w:ascii="Calibri" w:eastAsia="Calibri" w:hAnsi="Calibri" w:cs="Calibri"/>
                <w:b/>
                <w:bCs/>
              </w:rPr>
              <w:t>6)</w:t>
            </w:r>
            <w:r w:rsidRPr="67ADA007">
              <w:rPr>
                <w:rFonts w:ascii="Calibri" w:eastAsia="Calibri" w:hAnsi="Calibri" w:cs="Calibri"/>
              </w:rPr>
              <w:t xml:space="preserve"> Als Jiri in </w:t>
            </w:r>
            <w:proofErr w:type="spellStart"/>
            <w:r w:rsidRPr="67ADA007">
              <w:rPr>
                <w:rFonts w:ascii="Calibri" w:eastAsia="Calibri" w:hAnsi="Calibri" w:cs="Calibri"/>
              </w:rPr>
              <w:t>Vézelay</w:t>
            </w:r>
            <w:proofErr w:type="spellEnd"/>
            <w:r w:rsidRPr="67ADA007">
              <w:rPr>
                <w:rFonts w:ascii="Calibri" w:eastAsia="Calibri" w:hAnsi="Calibri" w:cs="Calibri"/>
              </w:rPr>
              <w:t xml:space="preserve"> is om abt Bernard van </w:t>
            </w:r>
            <w:proofErr w:type="spellStart"/>
            <w:r w:rsidRPr="67ADA007">
              <w:rPr>
                <w:rFonts w:ascii="Calibri" w:eastAsia="Calibri" w:hAnsi="Calibri" w:cs="Calibri"/>
              </w:rPr>
              <w:t>Clairvaux</w:t>
            </w:r>
            <w:proofErr w:type="spellEnd"/>
            <w:r w:rsidRPr="67ADA007">
              <w:rPr>
                <w:rFonts w:ascii="Calibri" w:eastAsia="Calibri" w:hAnsi="Calibri" w:cs="Calibri"/>
              </w:rPr>
              <w:t xml:space="preserve"> de kruistocht te horen prediken, ontmoet hij er ook vrouw Cantal. Zij heeft een visioen: “Ik zag je in een gouden stad met duizend koepels. Toen verdween de stad en stond je op een hete, dorre vlakte. En nog iets … aan dat visioen is een woord verbonden, al weet ik niet wat het betekent: </w:t>
            </w:r>
            <w:proofErr w:type="spellStart"/>
            <w:r w:rsidRPr="67ADA007">
              <w:rPr>
                <w:rFonts w:ascii="Calibri" w:eastAsia="Calibri" w:hAnsi="Calibri" w:cs="Calibri"/>
              </w:rPr>
              <w:t>Nour-ed-Din</w:t>
            </w:r>
            <w:proofErr w:type="spellEnd"/>
            <w:r w:rsidRPr="67ADA007">
              <w:rPr>
                <w:rFonts w:ascii="Calibri" w:eastAsia="Calibri" w:hAnsi="Calibri" w:cs="Calibri"/>
              </w:rPr>
              <w:t>. Je zult dapper, vroom en deugdzaam moeten zijn (…) Ik zie jou staan, levensgroot, met een gouden dolk in je handen.”</w:t>
            </w:r>
          </w:p>
        </w:tc>
      </w:tr>
      <w:tr w:rsidR="001C7E73" w14:paraId="5E132553" w14:textId="77777777" w:rsidTr="002C18D9">
        <w:tc>
          <w:tcPr>
            <w:tcW w:w="3005" w:type="dxa"/>
          </w:tcPr>
          <w:p w14:paraId="64F0259E" w14:textId="77777777" w:rsidR="001C7E73" w:rsidRDefault="001C7E73" w:rsidP="002C18D9">
            <w:r w:rsidRPr="67ADA007">
              <w:rPr>
                <w:rFonts w:ascii="Calibri" w:eastAsia="Calibri" w:hAnsi="Calibri" w:cs="Calibri"/>
                <w:b/>
                <w:bCs/>
              </w:rPr>
              <w:t>7)</w:t>
            </w:r>
            <w:r w:rsidRPr="67ADA007">
              <w:rPr>
                <w:rFonts w:ascii="Calibri" w:eastAsia="Calibri" w:hAnsi="Calibri" w:cs="Calibri"/>
              </w:rPr>
              <w:t xml:space="preserve"> Een groot deel van koning Louis’ leger, hoe krijgshaftig het er ook moge uitzien bij de eerste aanblik, bestaat uit weggelopen horigen, half verhongerde boeren, </w:t>
            </w:r>
            <w:r w:rsidRPr="67ADA007">
              <w:rPr>
                <w:rFonts w:ascii="Calibri" w:eastAsia="Calibri" w:hAnsi="Calibri" w:cs="Calibri"/>
              </w:rPr>
              <w:lastRenderedPageBreak/>
              <w:t xml:space="preserve">struikrovers, kermisgasten met beren, bellen en tingeltangels, uit </w:t>
            </w:r>
            <w:proofErr w:type="spellStart"/>
            <w:r w:rsidRPr="67ADA007">
              <w:rPr>
                <w:rFonts w:ascii="Calibri" w:eastAsia="Calibri" w:hAnsi="Calibri" w:cs="Calibri"/>
              </w:rPr>
              <w:t>rapalje</w:t>
            </w:r>
            <w:proofErr w:type="spellEnd"/>
            <w:r w:rsidRPr="67ADA007">
              <w:rPr>
                <w:rFonts w:ascii="Calibri" w:eastAsia="Calibri" w:hAnsi="Calibri" w:cs="Calibri"/>
              </w:rPr>
              <w:t xml:space="preserve"> zonder middelen van bestaan. De paus en de heilige Bernard hebben het beloofd: wie bij deze tocht omkomt gaat regelrecht naar de hemel.</w:t>
            </w:r>
          </w:p>
          <w:p w14:paraId="6BE0124F" w14:textId="77777777" w:rsidR="001C7E73" w:rsidRDefault="001C7E73" w:rsidP="002C18D9">
            <w:pPr>
              <w:rPr>
                <w:rFonts w:ascii="Calibri" w:eastAsia="Calibri" w:hAnsi="Calibri" w:cs="Calibri"/>
              </w:rPr>
            </w:pPr>
          </w:p>
        </w:tc>
        <w:tc>
          <w:tcPr>
            <w:tcW w:w="3005" w:type="dxa"/>
          </w:tcPr>
          <w:p w14:paraId="0E2B60D4" w14:textId="77777777" w:rsidR="001C7E73" w:rsidRDefault="001C7E73" w:rsidP="002C18D9">
            <w:r w:rsidRPr="67ADA007">
              <w:rPr>
                <w:rFonts w:ascii="Calibri" w:eastAsia="Calibri" w:hAnsi="Calibri" w:cs="Calibri"/>
              </w:rPr>
              <w:lastRenderedPageBreak/>
              <w:t xml:space="preserve"> </w:t>
            </w:r>
            <w:r w:rsidRPr="67ADA007">
              <w:rPr>
                <w:rFonts w:ascii="Calibri" w:eastAsia="Calibri" w:hAnsi="Calibri" w:cs="Calibri"/>
                <w:b/>
                <w:bCs/>
              </w:rPr>
              <w:t>8</w:t>
            </w:r>
            <w:r w:rsidRPr="67ADA007">
              <w:rPr>
                <w:rFonts w:ascii="Calibri" w:eastAsia="Calibri" w:hAnsi="Calibri" w:cs="Calibri"/>
              </w:rPr>
              <w:t xml:space="preserve">) Als het Franse leger in </w:t>
            </w:r>
            <w:proofErr w:type="spellStart"/>
            <w:r w:rsidRPr="67ADA007">
              <w:rPr>
                <w:rFonts w:ascii="Calibri" w:eastAsia="Calibri" w:hAnsi="Calibri" w:cs="Calibri"/>
              </w:rPr>
              <w:t>Ephese</w:t>
            </w:r>
            <w:proofErr w:type="spellEnd"/>
            <w:r w:rsidRPr="67ADA007">
              <w:rPr>
                <w:rFonts w:ascii="Calibri" w:eastAsia="Calibri" w:hAnsi="Calibri" w:cs="Calibri"/>
              </w:rPr>
              <w:t xml:space="preserve"> (</w:t>
            </w:r>
            <w:proofErr w:type="spellStart"/>
            <w:r w:rsidRPr="67ADA007">
              <w:rPr>
                <w:rFonts w:ascii="Calibri" w:eastAsia="Calibri" w:hAnsi="Calibri" w:cs="Calibri"/>
              </w:rPr>
              <w:t>Zuid-West</w:t>
            </w:r>
            <w:proofErr w:type="spellEnd"/>
            <w:r w:rsidRPr="67ADA007">
              <w:rPr>
                <w:rFonts w:ascii="Calibri" w:eastAsia="Calibri" w:hAnsi="Calibri" w:cs="Calibri"/>
              </w:rPr>
              <w:t xml:space="preserve"> Turkije) aankomt, treffen zij daar Koenraad van Duitsland met wat er van zijn leger over is. De Fransen hebben geen </w:t>
            </w:r>
            <w:r w:rsidRPr="67ADA007">
              <w:rPr>
                <w:rFonts w:ascii="Calibri" w:eastAsia="Calibri" w:hAnsi="Calibri" w:cs="Calibri"/>
              </w:rPr>
              <w:lastRenderedPageBreak/>
              <w:t xml:space="preserve">medelijden met hem, omdat het </w:t>
            </w:r>
            <w:proofErr w:type="spellStart"/>
            <w:r w:rsidRPr="67ADA007">
              <w:rPr>
                <w:rFonts w:ascii="Calibri" w:eastAsia="Calibri" w:hAnsi="Calibri" w:cs="Calibri"/>
              </w:rPr>
              <w:t>Koenraad’s</w:t>
            </w:r>
            <w:proofErr w:type="spellEnd"/>
            <w:r w:rsidRPr="67ADA007">
              <w:rPr>
                <w:rFonts w:ascii="Calibri" w:eastAsia="Calibri" w:hAnsi="Calibri" w:cs="Calibri"/>
              </w:rPr>
              <w:t xml:space="preserve"> eigen ongeduld en zucht naar roem was die hem in de problemen bracht. Koenraad geeft nu ook nog aan niet verder te willen om gezamenlijk te strijden. Hij gaat met zijn gevolg naar Constantinopel.</w:t>
            </w:r>
          </w:p>
          <w:p w14:paraId="312E6FDF" w14:textId="77777777" w:rsidR="001C7E73" w:rsidRDefault="001C7E73" w:rsidP="002C18D9">
            <w:pPr>
              <w:rPr>
                <w:rFonts w:ascii="Calibri" w:eastAsia="Calibri" w:hAnsi="Calibri" w:cs="Calibri"/>
              </w:rPr>
            </w:pPr>
          </w:p>
        </w:tc>
        <w:tc>
          <w:tcPr>
            <w:tcW w:w="3005" w:type="dxa"/>
          </w:tcPr>
          <w:p w14:paraId="5D868318" w14:textId="77777777" w:rsidR="001C7E73" w:rsidRDefault="001C7E73" w:rsidP="002C18D9">
            <w:pPr>
              <w:rPr>
                <w:rFonts w:ascii="Calibri" w:eastAsia="Calibri" w:hAnsi="Calibri" w:cs="Calibri"/>
              </w:rPr>
            </w:pPr>
            <w:r w:rsidRPr="67ADA007">
              <w:rPr>
                <w:rFonts w:ascii="Calibri" w:eastAsia="Calibri" w:hAnsi="Calibri" w:cs="Calibri"/>
              </w:rPr>
              <w:lastRenderedPageBreak/>
              <w:t xml:space="preserve"> </w:t>
            </w:r>
            <w:r w:rsidRPr="67ADA007">
              <w:rPr>
                <w:rFonts w:ascii="Calibri" w:eastAsia="Calibri" w:hAnsi="Calibri" w:cs="Calibri"/>
                <w:b/>
                <w:bCs/>
              </w:rPr>
              <w:t>9</w:t>
            </w:r>
            <w:r w:rsidRPr="67ADA007">
              <w:rPr>
                <w:rFonts w:ascii="Calibri" w:eastAsia="Calibri" w:hAnsi="Calibri" w:cs="Calibri"/>
              </w:rPr>
              <w:t xml:space="preserve">) In Damascus wordt Jiri krijgsgevangen </w:t>
            </w:r>
            <w:proofErr w:type="spellStart"/>
            <w:r w:rsidRPr="67ADA007">
              <w:rPr>
                <w:rFonts w:ascii="Calibri" w:eastAsia="Calibri" w:hAnsi="Calibri" w:cs="Calibri"/>
              </w:rPr>
              <w:t>gemaak</w:t>
            </w:r>
            <w:proofErr w:type="spellEnd"/>
            <w:r w:rsidRPr="67ADA007">
              <w:rPr>
                <w:rFonts w:ascii="Calibri" w:eastAsia="Calibri" w:hAnsi="Calibri" w:cs="Calibri"/>
              </w:rPr>
              <w:t xml:space="preserve"> en in de kerker gegooid. Hij ontmoet er Philip, een veehandelaar uit Dijon: “Ik ging ter kruistocht omdat de grond in Dijon een </w:t>
            </w:r>
            <w:r w:rsidRPr="67ADA007">
              <w:rPr>
                <w:rFonts w:ascii="Calibri" w:eastAsia="Calibri" w:hAnsi="Calibri" w:cs="Calibri"/>
              </w:rPr>
              <w:lastRenderedPageBreak/>
              <w:t>beetje te heet onder mijn voeten werd. Ik had de keus tussen twee kwaden: opgehangen worden of de dorre grond van Syrië opzoeken. Nou je ziet het; ik leef nog steeds.”</w:t>
            </w:r>
          </w:p>
          <w:p w14:paraId="0C601BB2" w14:textId="77777777" w:rsidR="001C7E73" w:rsidRDefault="001C7E73" w:rsidP="002C18D9">
            <w:pPr>
              <w:rPr>
                <w:rFonts w:ascii="Calibri" w:eastAsia="Calibri" w:hAnsi="Calibri" w:cs="Calibri"/>
              </w:rPr>
            </w:pPr>
          </w:p>
        </w:tc>
      </w:tr>
      <w:tr w:rsidR="001C7E73" w14:paraId="182711C1" w14:textId="77777777" w:rsidTr="002C18D9">
        <w:tc>
          <w:tcPr>
            <w:tcW w:w="3005" w:type="dxa"/>
          </w:tcPr>
          <w:p w14:paraId="1F8BBAB2" w14:textId="77777777" w:rsidR="001C7E73" w:rsidRDefault="001C7E73" w:rsidP="002C18D9">
            <w:pPr>
              <w:rPr>
                <w:rFonts w:ascii="Calibri" w:eastAsia="Calibri" w:hAnsi="Calibri" w:cs="Calibri"/>
              </w:rPr>
            </w:pPr>
            <w:r w:rsidRPr="67ADA007">
              <w:rPr>
                <w:rFonts w:ascii="Calibri" w:eastAsia="Calibri" w:hAnsi="Calibri" w:cs="Calibri"/>
                <w:b/>
                <w:bCs/>
              </w:rPr>
              <w:lastRenderedPageBreak/>
              <w:t>10</w:t>
            </w:r>
            <w:r w:rsidRPr="67ADA007">
              <w:rPr>
                <w:rFonts w:ascii="Calibri" w:eastAsia="Calibri" w:hAnsi="Calibri" w:cs="Calibri"/>
              </w:rPr>
              <w:t xml:space="preserve">) George </w:t>
            </w:r>
            <w:proofErr w:type="spellStart"/>
            <w:r w:rsidRPr="67ADA007">
              <w:rPr>
                <w:rFonts w:ascii="Calibri" w:eastAsia="Calibri" w:hAnsi="Calibri" w:cs="Calibri"/>
              </w:rPr>
              <w:t>Rembor</w:t>
            </w:r>
            <w:proofErr w:type="spellEnd"/>
            <w:r w:rsidRPr="67ADA007">
              <w:rPr>
                <w:rFonts w:ascii="Calibri" w:eastAsia="Calibri" w:hAnsi="Calibri" w:cs="Calibri"/>
              </w:rPr>
              <w:t xml:space="preserve"> vertelde Jiri over de Gouden Dolk die na de slag bij </w:t>
            </w:r>
            <w:proofErr w:type="spellStart"/>
            <w:r w:rsidRPr="67ADA007">
              <w:rPr>
                <w:rFonts w:ascii="Calibri" w:eastAsia="Calibri" w:hAnsi="Calibri" w:cs="Calibri"/>
              </w:rPr>
              <w:t>Doryleum</w:t>
            </w:r>
            <w:proofErr w:type="spellEnd"/>
            <w:r w:rsidRPr="67ADA007">
              <w:rPr>
                <w:rFonts w:ascii="Calibri" w:eastAsia="Calibri" w:hAnsi="Calibri" w:cs="Calibri"/>
              </w:rPr>
              <w:t xml:space="preserve"> door een Franse edelman uit de tent van de sultan werd meegenomen. Later, bij de veldslag om Jeruzalem vermoordde de emir </w:t>
            </w:r>
            <w:proofErr w:type="spellStart"/>
            <w:r w:rsidRPr="67ADA007">
              <w:rPr>
                <w:rFonts w:ascii="Calibri" w:eastAsia="Calibri" w:hAnsi="Calibri" w:cs="Calibri"/>
              </w:rPr>
              <w:t>Aqsonqor</w:t>
            </w:r>
            <w:proofErr w:type="spellEnd"/>
            <w:r w:rsidRPr="67ADA007">
              <w:rPr>
                <w:rFonts w:ascii="Calibri" w:eastAsia="Calibri" w:hAnsi="Calibri" w:cs="Calibri"/>
              </w:rPr>
              <w:t xml:space="preserve"> die Franse edelman om de Gouden Dolk weer terug te nemen.</w:t>
            </w:r>
          </w:p>
        </w:tc>
        <w:tc>
          <w:tcPr>
            <w:tcW w:w="3005" w:type="dxa"/>
          </w:tcPr>
          <w:p w14:paraId="4E85F476" w14:textId="77777777" w:rsidR="001C7E73" w:rsidRDefault="001C7E73" w:rsidP="002C18D9">
            <w:pPr>
              <w:rPr>
                <w:rFonts w:ascii="Calibri" w:eastAsia="Calibri" w:hAnsi="Calibri" w:cs="Calibri"/>
              </w:rPr>
            </w:pPr>
            <w:r w:rsidRPr="67ADA007">
              <w:rPr>
                <w:rFonts w:ascii="Calibri" w:eastAsia="Calibri" w:hAnsi="Calibri" w:cs="Calibri"/>
                <w:b/>
                <w:bCs/>
              </w:rPr>
              <w:t>11</w:t>
            </w:r>
            <w:r w:rsidRPr="67ADA007">
              <w:rPr>
                <w:rFonts w:ascii="Calibri" w:eastAsia="Calibri" w:hAnsi="Calibri" w:cs="Calibri"/>
              </w:rPr>
              <w:t xml:space="preserve">) Met Pasen in het jaar 1146 predikt te </w:t>
            </w:r>
            <w:proofErr w:type="spellStart"/>
            <w:r w:rsidRPr="67ADA007">
              <w:rPr>
                <w:rFonts w:ascii="Calibri" w:eastAsia="Calibri" w:hAnsi="Calibri" w:cs="Calibri"/>
              </w:rPr>
              <w:t>Vézelay</w:t>
            </w:r>
            <w:proofErr w:type="spellEnd"/>
            <w:r w:rsidRPr="67ADA007">
              <w:rPr>
                <w:rFonts w:ascii="Calibri" w:eastAsia="Calibri" w:hAnsi="Calibri" w:cs="Calibri"/>
              </w:rPr>
              <w:t xml:space="preserve"> abt Bernard van </w:t>
            </w:r>
            <w:proofErr w:type="spellStart"/>
            <w:r w:rsidRPr="67ADA007">
              <w:rPr>
                <w:rFonts w:ascii="Calibri" w:eastAsia="Calibri" w:hAnsi="Calibri" w:cs="Calibri"/>
              </w:rPr>
              <w:t>Clairvaux</w:t>
            </w:r>
            <w:proofErr w:type="spellEnd"/>
            <w:r w:rsidRPr="67ADA007">
              <w:rPr>
                <w:rFonts w:ascii="Calibri" w:eastAsia="Calibri" w:hAnsi="Calibri" w:cs="Calibri"/>
              </w:rPr>
              <w:t xml:space="preserve"> de kruistocht: “Nor-</w:t>
            </w:r>
            <w:proofErr w:type="spellStart"/>
            <w:r w:rsidRPr="67ADA007">
              <w:rPr>
                <w:rFonts w:ascii="Calibri" w:eastAsia="Calibri" w:hAnsi="Calibri" w:cs="Calibri"/>
              </w:rPr>
              <w:t>ed</w:t>
            </w:r>
            <w:proofErr w:type="spellEnd"/>
            <w:r w:rsidRPr="67ADA007">
              <w:rPr>
                <w:rFonts w:ascii="Calibri" w:eastAsia="Calibri" w:hAnsi="Calibri" w:cs="Calibri"/>
              </w:rPr>
              <w:t>-</w:t>
            </w:r>
            <w:proofErr w:type="spellStart"/>
            <w:r w:rsidRPr="67ADA007">
              <w:rPr>
                <w:rFonts w:ascii="Calibri" w:eastAsia="Calibri" w:hAnsi="Calibri" w:cs="Calibri"/>
              </w:rPr>
              <w:t>Din</w:t>
            </w:r>
            <w:proofErr w:type="spellEnd"/>
            <w:r w:rsidRPr="67ADA007">
              <w:rPr>
                <w:rFonts w:ascii="Calibri" w:eastAsia="Calibri" w:hAnsi="Calibri" w:cs="Calibri"/>
              </w:rPr>
              <w:t xml:space="preserve"> is zijn naam. Hij commandeert de legerscharen, hij is bevelhebber van Aleppo en </w:t>
            </w:r>
            <w:proofErr w:type="spellStart"/>
            <w:r w:rsidRPr="67ADA007">
              <w:rPr>
                <w:rFonts w:ascii="Calibri" w:eastAsia="Calibri" w:hAnsi="Calibri" w:cs="Calibri"/>
              </w:rPr>
              <w:t>Edessa</w:t>
            </w:r>
            <w:proofErr w:type="spellEnd"/>
            <w:r w:rsidRPr="67ADA007">
              <w:rPr>
                <w:rFonts w:ascii="Calibri" w:eastAsia="Calibri" w:hAnsi="Calibri" w:cs="Calibri"/>
              </w:rPr>
              <w:t xml:space="preserve"> en hij maakt zich op om zijn veroveringen uit te breiden, ten koste van de christenstaten, ten koste van christenbloed. (…) Om deze heiden in toom te houden, om te verhinderen dat deze zoon van de duivel [</w:t>
            </w:r>
            <w:proofErr w:type="spellStart"/>
            <w:r w:rsidRPr="67ADA007">
              <w:rPr>
                <w:rFonts w:ascii="Calibri" w:eastAsia="Calibri" w:hAnsi="Calibri" w:cs="Calibri"/>
              </w:rPr>
              <w:t>Zenghi</w:t>
            </w:r>
            <w:proofErr w:type="spellEnd"/>
            <w:r w:rsidRPr="67ADA007">
              <w:rPr>
                <w:rFonts w:ascii="Calibri" w:eastAsia="Calibri" w:hAnsi="Calibri" w:cs="Calibri"/>
              </w:rPr>
              <w:t>, DS] zijn slechte plannen kan doorzetten, is het nodig dat een nieuw leger christenridders en soldaten zo spoedig mogelijk naar de landen overzee trekt.”</w:t>
            </w:r>
          </w:p>
        </w:tc>
        <w:tc>
          <w:tcPr>
            <w:tcW w:w="3005" w:type="dxa"/>
          </w:tcPr>
          <w:p w14:paraId="04003CBF" w14:textId="77777777" w:rsidR="001C7E73" w:rsidRDefault="001C7E73" w:rsidP="002C18D9">
            <w:r w:rsidRPr="67ADA007">
              <w:rPr>
                <w:rFonts w:ascii="Calibri" w:eastAsia="Calibri" w:hAnsi="Calibri" w:cs="Calibri"/>
                <w:b/>
                <w:bCs/>
              </w:rPr>
              <w:t>12</w:t>
            </w:r>
            <w:r w:rsidRPr="67ADA007">
              <w:rPr>
                <w:rFonts w:ascii="Calibri" w:eastAsia="Calibri" w:hAnsi="Calibri" w:cs="Calibri"/>
              </w:rPr>
              <w:t>) De Griekse bevolking heeft zich teruggetrokken achter de hoge muren van Philippopel en slaat vanaf daar de verrichtingen van de Fransen met wantrouwen gade. De verwoesting van de omtrek hebben zij te danken aan het voorbijkomen van het Duitse leger van koning Koenraad, een aantal weken eerder. De Duitse kruisvaarders, moe, boos omdat de reis zo lang duurt, verzwakt door te weinig eten, hitte en watergebrek, hadden hun woede gekoeld op Philippopel en de muren bestormd. Toen de stad onneembaar bleek te zijn, hadden de Duitsers zich uitgeleefd op de omgeving en tot aan de poorten toe elke hut, schuur of boerderij geplunderd en verbrand.</w:t>
            </w:r>
          </w:p>
        </w:tc>
      </w:tr>
      <w:tr w:rsidR="001C7E73" w14:paraId="525A40CC" w14:textId="77777777" w:rsidTr="002C18D9">
        <w:tc>
          <w:tcPr>
            <w:tcW w:w="3005" w:type="dxa"/>
          </w:tcPr>
          <w:p w14:paraId="2DE0CC97" w14:textId="77777777" w:rsidR="001C7E73" w:rsidRDefault="001C7E73" w:rsidP="002C18D9">
            <w:r w:rsidRPr="67ADA007">
              <w:rPr>
                <w:rFonts w:ascii="Calibri" w:eastAsia="Calibri" w:hAnsi="Calibri" w:cs="Calibri"/>
              </w:rPr>
              <w:t xml:space="preserve"> </w:t>
            </w:r>
            <w:r w:rsidRPr="67ADA007">
              <w:rPr>
                <w:rFonts w:ascii="Calibri" w:eastAsia="Calibri" w:hAnsi="Calibri" w:cs="Calibri"/>
                <w:b/>
                <w:bCs/>
              </w:rPr>
              <w:t>13</w:t>
            </w:r>
            <w:r w:rsidRPr="67ADA007">
              <w:rPr>
                <w:rFonts w:ascii="Calibri" w:eastAsia="Calibri" w:hAnsi="Calibri" w:cs="Calibri"/>
              </w:rPr>
              <w:t xml:space="preserve">) Koning Louis gaat met zijn leger door Anatolië richting Antiochië. De reis gaat door het onherbergzaam </w:t>
            </w:r>
            <w:proofErr w:type="spellStart"/>
            <w:r w:rsidRPr="67ADA007">
              <w:rPr>
                <w:rFonts w:ascii="Calibri" w:eastAsia="Calibri" w:hAnsi="Calibri" w:cs="Calibri"/>
              </w:rPr>
              <w:t>Pisidisch</w:t>
            </w:r>
            <w:proofErr w:type="spellEnd"/>
            <w:r w:rsidRPr="67ADA007">
              <w:rPr>
                <w:rFonts w:ascii="Calibri" w:eastAsia="Calibri" w:hAnsi="Calibri" w:cs="Calibri"/>
              </w:rPr>
              <w:t xml:space="preserve"> gebergte. Daar stuiten de Fransen op de Saracenen. Jiri merkt ze op als hij er op uit gestuurd wordt om koningin </w:t>
            </w:r>
            <w:proofErr w:type="spellStart"/>
            <w:r w:rsidRPr="67ADA007">
              <w:rPr>
                <w:rFonts w:ascii="Calibri" w:eastAsia="Calibri" w:hAnsi="Calibri" w:cs="Calibri"/>
              </w:rPr>
              <w:t>Eleonore</w:t>
            </w:r>
            <w:proofErr w:type="spellEnd"/>
            <w:r w:rsidRPr="67ADA007">
              <w:rPr>
                <w:rFonts w:ascii="Calibri" w:eastAsia="Calibri" w:hAnsi="Calibri" w:cs="Calibri"/>
              </w:rPr>
              <w:t xml:space="preserve"> een boodschap over te brengen. De Saracenen vallen de Franse achterhoede aan die in een bergpas opgesloten zit. Er is weinig ruimte om te vechten zoals de Franse ridders dat gewend zijn in toernooien en veldslagen, ze </w:t>
            </w:r>
            <w:r w:rsidRPr="67ADA007">
              <w:rPr>
                <w:rFonts w:ascii="Calibri" w:eastAsia="Calibri" w:hAnsi="Calibri" w:cs="Calibri"/>
              </w:rPr>
              <w:lastRenderedPageBreak/>
              <w:t>kunnen zich alleen maar omwenden en trachten de stormaanval van de Saracenen op te vangen. Jiri ziet hoe de Franse ridders doorboord door de Saraceense pijlen van hun paarden starten, hoe karren in vlammen opgaan.</w:t>
            </w:r>
          </w:p>
          <w:p w14:paraId="24158E88" w14:textId="77777777" w:rsidR="001C7E73" w:rsidRDefault="001C7E73" w:rsidP="002C18D9">
            <w:pPr>
              <w:rPr>
                <w:rFonts w:ascii="Calibri" w:eastAsia="Calibri" w:hAnsi="Calibri" w:cs="Calibri"/>
              </w:rPr>
            </w:pPr>
          </w:p>
        </w:tc>
        <w:tc>
          <w:tcPr>
            <w:tcW w:w="3005" w:type="dxa"/>
          </w:tcPr>
          <w:p w14:paraId="6A09AA6E" w14:textId="77777777" w:rsidR="001C7E73" w:rsidRDefault="001C7E73" w:rsidP="002C18D9">
            <w:pPr>
              <w:rPr>
                <w:rFonts w:ascii="Calibri" w:eastAsia="Calibri" w:hAnsi="Calibri" w:cs="Calibri"/>
              </w:rPr>
            </w:pPr>
            <w:r w:rsidRPr="67ADA007">
              <w:rPr>
                <w:rFonts w:ascii="Calibri" w:eastAsia="Calibri" w:hAnsi="Calibri" w:cs="Calibri"/>
                <w:b/>
                <w:bCs/>
              </w:rPr>
              <w:lastRenderedPageBreak/>
              <w:t>14</w:t>
            </w:r>
            <w:r w:rsidRPr="67ADA007">
              <w:rPr>
                <w:rFonts w:ascii="Calibri" w:eastAsia="Calibri" w:hAnsi="Calibri" w:cs="Calibri"/>
              </w:rPr>
              <w:t xml:space="preserve">) In Damascus is Jiri als krijgsgevangene in de kerkers gegooid. Er komen nieuwe gevangenen bij met het laatste nieuws: “Door de leiders wordt eindeloos geruzied. Wie moet er heer van Damascus worden als de stad valt? Koning Boudewijn wil het gebied inlijven bij Jeruzalem en de heer van Beirut tot gouverneur benoemen. De graaf van Vlaanderen daarentegen eist Damascus voor zichzelf op en koning Louis steunt hem in die eis. </w:t>
            </w:r>
            <w:r w:rsidRPr="67ADA007">
              <w:rPr>
                <w:rFonts w:ascii="Calibri" w:eastAsia="Calibri" w:hAnsi="Calibri" w:cs="Calibri"/>
              </w:rPr>
              <w:lastRenderedPageBreak/>
              <w:t xml:space="preserve">Daarnaast zijn er edelen die beweren dat het dwaasheid is om Damascus te belegeren en dat de Fransen beter tegen </w:t>
            </w:r>
            <w:proofErr w:type="spellStart"/>
            <w:r w:rsidRPr="67ADA007">
              <w:rPr>
                <w:rFonts w:ascii="Calibri" w:eastAsia="Calibri" w:hAnsi="Calibri" w:cs="Calibri"/>
              </w:rPr>
              <w:t>Nour-ed-Din</w:t>
            </w:r>
            <w:proofErr w:type="spellEnd"/>
            <w:r w:rsidRPr="67ADA007">
              <w:rPr>
                <w:rFonts w:ascii="Calibri" w:eastAsia="Calibri" w:hAnsi="Calibri" w:cs="Calibri"/>
              </w:rPr>
              <w:t xml:space="preserve"> kunnen optrekken, omdat emir </w:t>
            </w:r>
            <w:proofErr w:type="spellStart"/>
            <w:r w:rsidRPr="67ADA007">
              <w:rPr>
                <w:rFonts w:ascii="Calibri" w:eastAsia="Calibri" w:hAnsi="Calibri" w:cs="Calibri"/>
              </w:rPr>
              <w:t>Unur</w:t>
            </w:r>
            <w:proofErr w:type="spellEnd"/>
            <w:r w:rsidRPr="67ADA007">
              <w:rPr>
                <w:rFonts w:ascii="Calibri" w:eastAsia="Calibri" w:hAnsi="Calibri" w:cs="Calibri"/>
              </w:rPr>
              <w:t xml:space="preserve"> geen werkelijk gevaar betekent voor Jeruzalem. En terwijl de hoge heren onder elkaar harrewarren over de verdeling van de buit die ze nog niet eens veroverd hebben, kwamen er </w:t>
            </w:r>
            <w:proofErr w:type="spellStart"/>
            <w:r w:rsidRPr="67ADA007">
              <w:rPr>
                <w:rFonts w:ascii="Calibri" w:eastAsia="Calibri" w:hAnsi="Calibri" w:cs="Calibri"/>
              </w:rPr>
              <w:t>gistern</w:t>
            </w:r>
            <w:proofErr w:type="spellEnd"/>
            <w:r w:rsidRPr="67ADA007">
              <w:rPr>
                <w:rFonts w:ascii="Calibri" w:eastAsia="Calibri" w:hAnsi="Calibri" w:cs="Calibri"/>
              </w:rPr>
              <w:t xml:space="preserve"> een paar verspieders melden dat </w:t>
            </w:r>
            <w:proofErr w:type="spellStart"/>
            <w:r w:rsidRPr="67ADA007">
              <w:rPr>
                <w:rFonts w:ascii="Calibri" w:eastAsia="Calibri" w:hAnsi="Calibri" w:cs="Calibri"/>
              </w:rPr>
              <w:t>Nour-ed-Din</w:t>
            </w:r>
            <w:proofErr w:type="spellEnd"/>
            <w:r w:rsidRPr="67ADA007">
              <w:rPr>
                <w:rFonts w:ascii="Calibri" w:eastAsia="Calibri" w:hAnsi="Calibri" w:cs="Calibri"/>
              </w:rPr>
              <w:t xml:space="preserve"> met zijn legermacht nog maar drie dagreizen van Damascus verwijderd is.”</w:t>
            </w:r>
          </w:p>
          <w:p w14:paraId="0FDC328D" w14:textId="77777777" w:rsidR="001C7E73" w:rsidRDefault="001C7E73" w:rsidP="002C18D9">
            <w:pPr>
              <w:rPr>
                <w:rFonts w:ascii="Calibri" w:eastAsia="Calibri" w:hAnsi="Calibri" w:cs="Calibri"/>
              </w:rPr>
            </w:pPr>
          </w:p>
        </w:tc>
        <w:tc>
          <w:tcPr>
            <w:tcW w:w="3005" w:type="dxa"/>
          </w:tcPr>
          <w:p w14:paraId="0D8C16FB" w14:textId="77777777" w:rsidR="001C7E73" w:rsidRDefault="001C7E73" w:rsidP="002C18D9">
            <w:pPr>
              <w:rPr>
                <w:rFonts w:ascii="Calibri" w:eastAsia="Calibri" w:hAnsi="Calibri" w:cs="Calibri"/>
              </w:rPr>
            </w:pPr>
            <w:r w:rsidRPr="67ADA007">
              <w:rPr>
                <w:rFonts w:ascii="Calibri" w:eastAsia="Calibri" w:hAnsi="Calibri" w:cs="Calibri"/>
                <w:b/>
                <w:bCs/>
              </w:rPr>
              <w:lastRenderedPageBreak/>
              <w:t>15</w:t>
            </w:r>
            <w:r w:rsidRPr="67ADA007">
              <w:rPr>
                <w:rFonts w:ascii="Calibri" w:eastAsia="Calibri" w:hAnsi="Calibri" w:cs="Calibri"/>
              </w:rPr>
              <w:t xml:space="preserve">) Op weg naar vrouw Cantal om kruiden te halen voor zijn zieke grootvader komt Jiri een gewonde ruiter tegen. Het blijkt een koerier en Jiri neemt hem mee naar vrouw Cantal om aan te sterken. Daar vertelt de koerier dat eerder dat jaar, in 1144 het </w:t>
            </w:r>
            <w:proofErr w:type="spellStart"/>
            <w:r w:rsidRPr="67ADA007">
              <w:rPr>
                <w:rFonts w:ascii="Calibri" w:eastAsia="Calibri" w:hAnsi="Calibri" w:cs="Calibri"/>
              </w:rPr>
              <w:t>kruisvaardersstaat</w:t>
            </w:r>
            <w:proofErr w:type="spellEnd"/>
            <w:r w:rsidRPr="67ADA007">
              <w:rPr>
                <w:rFonts w:ascii="Calibri" w:eastAsia="Calibri" w:hAnsi="Calibri" w:cs="Calibri"/>
              </w:rPr>
              <w:t xml:space="preserve"> </w:t>
            </w:r>
            <w:proofErr w:type="spellStart"/>
            <w:r w:rsidRPr="67ADA007">
              <w:rPr>
                <w:rFonts w:ascii="Calibri" w:eastAsia="Calibri" w:hAnsi="Calibri" w:cs="Calibri"/>
              </w:rPr>
              <w:t>Edessa</w:t>
            </w:r>
            <w:proofErr w:type="spellEnd"/>
            <w:r w:rsidRPr="67ADA007">
              <w:rPr>
                <w:rFonts w:ascii="Calibri" w:eastAsia="Calibri" w:hAnsi="Calibri" w:cs="Calibri"/>
              </w:rPr>
              <w:t xml:space="preserve"> (Urfa in het huidige Turkije) is heroverd door </w:t>
            </w:r>
            <w:proofErr w:type="spellStart"/>
            <w:r w:rsidRPr="67ADA007">
              <w:rPr>
                <w:rFonts w:ascii="Calibri" w:eastAsia="Calibri" w:hAnsi="Calibri" w:cs="Calibri"/>
              </w:rPr>
              <w:t>Zenghi</w:t>
            </w:r>
            <w:proofErr w:type="spellEnd"/>
            <w:r w:rsidRPr="67ADA007">
              <w:rPr>
                <w:rFonts w:ascii="Calibri" w:eastAsia="Calibri" w:hAnsi="Calibri" w:cs="Calibri"/>
              </w:rPr>
              <w:t xml:space="preserve"> de Verschrikkelijke, opvolger van </w:t>
            </w:r>
            <w:proofErr w:type="spellStart"/>
            <w:r w:rsidRPr="67ADA007">
              <w:rPr>
                <w:rFonts w:ascii="Calibri" w:eastAsia="Calibri" w:hAnsi="Calibri" w:cs="Calibri"/>
              </w:rPr>
              <w:t>Aqsonqor</w:t>
            </w:r>
            <w:proofErr w:type="spellEnd"/>
            <w:r w:rsidRPr="67ADA007">
              <w:rPr>
                <w:rFonts w:ascii="Calibri" w:eastAsia="Calibri" w:hAnsi="Calibri" w:cs="Calibri"/>
              </w:rPr>
              <w:t xml:space="preserve"> en bekend om zijn wrede optreden.</w:t>
            </w:r>
          </w:p>
        </w:tc>
      </w:tr>
      <w:tr w:rsidR="001C7E73" w14:paraId="7AB569A3" w14:textId="77777777" w:rsidTr="002C18D9">
        <w:tc>
          <w:tcPr>
            <w:tcW w:w="3005" w:type="dxa"/>
          </w:tcPr>
          <w:p w14:paraId="6B74B2FD" w14:textId="77777777" w:rsidR="001C7E73" w:rsidRDefault="001C7E73" w:rsidP="002C18D9">
            <w:pPr>
              <w:rPr>
                <w:rFonts w:ascii="Calibri" w:eastAsia="Calibri" w:hAnsi="Calibri" w:cs="Calibri"/>
              </w:rPr>
            </w:pPr>
            <w:r w:rsidRPr="67ADA007">
              <w:rPr>
                <w:rFonts w:ascii="Calibri" w:eastAsia="Calibri" w:hAnsi="Calibri" w:cs="Calibri"/>
                <w:b/>
                <w:bCs/>
              </w:rPr>
              <w:t>16</w:t>
            </w:r>
            <w:r w:rsidRPr="67ADA007">
              <w:rPr>
                <w:rFonts w:ascii="Calibri" w:eastAsia="Calibri" w:hAnsi="Calibri" w:cs="Calibri"/>
              </w:rPr>
              <w:t>) De abt is nog niet geheel aan het einde van zijn redevoering gekomen als koning Louis zich van zijn zetel verheft, neerknielt voor de monnik en luid roept: “Geef mij het kruis, eerwaarde. Ik zal naar het Heilige Land gaan  en de Saracenen vernietigen.” (…) Nu staat ook de koningin op. Zij knielt naast haar man en spreekt helder: “Ook ik neem het kruis aan, eerwaarde vader. Duizend vazallen van mijn erflanden in Aquitanië zal ik meebrengen om het Kruisleger te versterken. Zegen mij, vader.”</w:t>
            </w:r>
          </w:p>
        </w:tc>
        <w:tc>
          <w:tcPr>
            <w:tcW w:w="3005" w:type="dxa"/>
          </w:tcPr>
          <w:p w14:paraId="77038ECA" w14:textId="77777777" w:rsidR="001C7E73" w:rsidRDefault="001C7E73" w:rsidP="002C18D9">
            <w:pPr>
              <w:rPr>
                <w:rFonts w:ascii="Calibri" w:eastAsia="Calibri" w:hAnsi="Calibri" w:cs="Calibri"/>
              </w:rPr>
            </w:pPr>
            <w:r w:rsidRPr="67ADA007">
              <w:rPr>
                <w:rFonts w:ascii="Calibri" w:eastAsia="Calibri" w:hAnsi="Calibri" w:cs="Calibri"/>
                <w:b/>
                <w:bCs/>
              </w:rPr>
              <w:t>17</w:t>
            </w:r>
            <w:r w:rsidRPr="67ADA007">
              <w:rPr>
                <w:rFonts w:ascii="Calibri" w:eastAsia="Calibri" w:hAnsi="Calibri" w:cs="Calibri"/>
              </w:rPr>
              <w:t xml:space="preserve">) Manuel </w:t>
            </w:r>
            <w:proofErr w:type="spellStart"/>
            <w:r w:rsidRPr="67ADA007">
              <w:rPr>
                <w:rFonts w:ascii="Calibri" w:eastAsia="Calibri" w:hAnsi="Calibri" w:cs="Calibri"/>
              </w:rPr>
              <w:t>Comnenus</w:t>
            </w:r>
            <w:proofErr w:type="spellEnd"/>
            <w:r w:rsidRPr="67ADA007">
              <w:rPr>
                <w:rFonts w:ascii="Calibri" w:eastAsia="Calibri" w:hAnsi="Calibri" w:cs="Calibri"/>
              </w:rPr>
              <w:t xml:space="preserve"> van het Byzantijnse Rijk is een slimme keizer. Hij had in 1145 een wapenstilstandsverdrag gesloten met de Anatolische Turken en de komst van de kruislegers kan door sultan </w:t>
            </w:r>
            <w:proofErr w:type="spellStart"/>
            <w:r w:rsidRPr="67ADA007">
              <w:rPr>
                <w:rFonts w:ascii="Calibri" w:eastAsia="Calibri" w:hAnsi="Calibri" w:cs="Calibri"/>
              </w:rPr>
              <w:t>Ma’sud</w:t>
            </w:r>
            <w:proofErr w:type="spellEnd"/>
            <w:r w:rsidRPr="67ADA007">
              <w:rPr>
                <w:rFonts w:ascii="Calibri" w:eastAsia="Calibri" w:hAnsi="Calibri" w:cs="Calibri"/>
              </w:rPr>
              <w:t xml:space="preserve"> weleens uitgelegd worden als een vijandige daad van Constantinopel en als een inbreuk op het verdrag. Keizer Manuel kan zich op dit moment geen oorlog met de Turkse buren veroorloven; zijn grenzen worden bedreigd door de vijandschap van Rogier II, koning van Sicilië. Manuel hoopt dat Koenraad een bondgenoot wordt in de strijd tegen Rogier II.</w:t>
            </w:r>
          </w:p>
        </w:tc>
        <w:tc>
          <w:tcPr>
            <w:tcW w:w="3005" w:type="dxa"/>
          </w:tcPr>
          <w:p w14:paraId="5E89D763" w14:textId="77777777" w:rsidR="001C7E73" w:rsidRDefault="001C7E73" w:rsidP="002C18D9">
            <w:r w:rsidRPr="67ADA007">
              <w:rPr>
                <w:rFonts w:ascii="Calibri" w:eastAsia="Calibri" w:hAnsi="Calibri" w:cs="Calibri"/>
                <w:b/>
                <w:bCs/>
              </w:rPr>
              <w:t>18</w:t>
            </w:r>
            <w:r w:rsidRPr="67ADA007">
              <w:rPr>
                <w:rFonts w:ascii="Calibri" w:eastAsia="Calibri" w:hAnsi="Calibri" w:cs="Calibri"/>
              </w:rPr>
              <w:t xml:space="preserve">) Op weg naar Antiochië ontmoet Jiri zijn broer </w:t>
            </w:r>
            <w:proofErr w:type="spellStart"/>
            <w:r w:rsidRPr="67ADA007">
              <w:rPr>
                <w:rFonts w:ascii="Calibri" w:eastAsia="Calibri" w:hAnsi="Calibri" w:cs="Calibri"/>
              </w:rPr>
              <w:t>Aycan</w:t>
            </w:r>
            <w:proofErr w:type="spellEnd"/>
            <w:r w:rsidRPr="67ADA007">
              <w:rPr>
                <w:rFonts w:ascii="Calibri" w:eastAsia="Calibri" w:hAnsi="Calibri" w:cs="Calibri"/>
              </w:rPr>
              <w:t xml:space="preserve"> nogmaals. </w:t>
            </w:r>
            <w:proofErr w:type="spellStart"/>
            <w:r w:rsidRPr="67ADA007">
              <w:rPr>
                <w:rFonts w:ascii="Calibri" w:eastAsia="Calibri" w:hAnsi="Calibri" w:cs="Calibri"/>
              </w:rPr>
              <w:t>Aycan</w:t>
            </w:r>
            <w:proofErr w:type="spellEnd"/>
            <w:r w:rsidRPr="67ADA007">
              <w:rPr>
                <w:rFonts w:ascii="Calibri" w:eastAsia="Calibri" w:hAnsi="Calibri" w:cs="Calibri"/>
              </w:rPr>
              <w:t xml:space="preserve"> staat op het punt zich tot de islam te bekeren. </w:t>
            </w:r>
          </w:p>
          <w:p w14:paraId="6918E27B" w14:textId="77777777" w:rsidR="001C7E73" w:rsidRDefault="001C7E73" w:rsidP="002C18D9">
            <w:proofErr w:type="spellStart"/>
            <w:r w:rsidRPr="67ADA007">
              <w:rPr>
                <w:rFonts w:ascii="Calibri" w:eastAsia="Calibri" w:hAnsi="Calibri" w:cs="Calibri"/>
              </w:rPr>
              <w:t>Aycan</w:t>
            </w:r>
            <w:proofErr w:type="spellEnd"/>
            <w:r w:rsidRPr="67ADA007">
              <w:rPr>
                <w:rFonts w:ascii="Calibri" w:eastAsia="Calibri" w:hAnsi="Calibri" w:cs="Calibri"/>
              </w:rPr>
              <w:t>: “Bij hen zal ik als gelijke behandeld worden. Op voorwaarde dat ik moslim word. En waarom niet? Ook de moslims geloven in één God, aan een hemel en een hel. (…) De kruisridders noemen zich christenen die een heilige oorlog voeren. In werkelijkheid zijn het niets dan avonturiers die op roof zijn uitgegaan. (…) Moslims zijn geen barbaren. Het zijn beschaafde mensen die allemaal kunnen lezen en schrijven en de prachtigste dingen maken.”</w:t>
            </w:r>
          </w:p>
        </w:tc>
      </w:tr>
      <w:tr w:rsidR="001C7E73" w14:paraId="50C3FE0A" w14:textId="77777777" w:rsidTr="002C18D9">
        <w:tc>
          <w:tcPr>
            <w:tcW w:w="3005" w:type="dxa"/>
          </w:tcPr>
          <w:p w14:paraId="1CA29411" w14:textId="77777777" w:rsidR="001C7E73" w:rsidRDefault="001C7E73" w:rsidP="002C18D9">
            <w:pPr>
              <w:rPr>
                <w:rFonts w:ascii="Calibri" w:eastAsia="Calibri" w:hAnsi="Calibri" w:cs="Calibri"/>
              </w:rPr>
            </w:pPr>
            <w:r w:rsidRPr="67ADA007">
              <w:rPr>
                <w:rFonts w:ascii="Calibri" w:eastAsia="Calibri" w:hAnsi="Calibri" w:cs="Calibri"/>
              </w:rPr>
              <w:t xml:space="preserve"> </w:t>
            </w:r>
            <w:r w:rsidRPr="67ADA007">
              <w:rPr>
                <w:rFonts w:ascii="Calibri" w:eastAsia="Calibri" w:hAnsi="Calibri" w:cs="Calibri"/>
                <w:b/>
                <w:bCs/>
              </w:rPr>
              <w:t>19)</w:t>
            </w:r>
            <w:r w:rsidRPr="67ADA007">
              <w:rPr>
                <w:rFonts w:ascii="Calibri" w:eastAsia="Calibri" w:hAnsi="Calibri" w:cs="Calibri"/>
              </w:rPr>
              <w:t xml:space="preserve"> Om uit zijn krijgsgevangenschap verlost te worden moet Jiri eerbied tonen voor de </w:t>
            </w:r>
            <w:proofErr w:type="spellStart"/>
            <w:r w:rsidRPr="67ADA007">
              <w:rPr>
                <w:rFonts w:ascii="Calibri" w:eastAsia="Calibri" w:hAnsi="Calibri" w:cs="Calibri"/>
              </w:rPr>
              <w:t>atabeq</w:t>
            </w:r>
            <w:proofErr w:type="spellEnd"/>
            <w:r w:rsidRPr="67ADA007">
              <w:rPr>
                <w:rFonts w:ascii="Calibri" w:eastAsia="Calibri" w:hAnsi="Calibri" w:cs="Calibri"/>
              </w:rPr>
              <w:t xml:space="preserve"> van Aleppo, </w:t>
            </w:r>
            <w:proofErr w:type="spellStart"/>
            <w:r w:rsidRPr="67ADA007">
              <w:rPr>
                <w:rFonts w:ascii="Calibri" w:eastAsia="Calibri" w:hAnsi="Calibri" w:cs="Calibri"/>
              </w:rPr>
              <w:t>Nour</w:t>
            </w:r>
            <w:proofErr w:type="spellEnd"/>
            <w:r w:rsidRPr="67ADA007">
              <w:rPr>
                <w:rFonts w:ascii="Calibri" w:eastAsia="Calibri" w:hAnsi="Calibri" w:cs="Calibri"/>
              </w:rPr>
              <w:t>-al-</w:t>
            </w:r>
            <w:proofErr w:type="spellStart"/>
            <w:r w:rsidRPr="67ADA007">
              <w:rPr>
                <w:rFonts w:ascii="Calibri" w:eastAsia="Calibri" w:hAnsi="Calibri" w:cs="Calibri"/>
              </w:rPr>
              <w:t>Din</w:t>
            </w:r>
            <w:proofErr w:type="spellEnd"/>
            <w:r w:rsidRPr="67ADA007">
              <w:rPr>
                <w:rFonts w:ascii="Calibri" w:eastAsia="Calibri" w:hAnsi="Calibri" w:cs="Calibri"/>
              </w:rPr>
              <w:t xml:space="preserve">. </w:t>
            </w:r>
            <w:proofErr w:type="spellStart"/>
            <w:r w:rsidRPr="67ADA007">
              <w:rPr>
                <w:rFonts w:ascii="Calibri" w:eastAsia="Calibri" w:hAnsi="Calibri" w:cs="Calibri"/>
              </w:rPr>
              <w:t>Aycan</w:t>
            </w:r>
            <w:proofErr w:type="spellEnd"/>
            <w:r w:rsidRPr="67ADA007">
              <w:rPr>
                <w:rFonts w:ascii="Calibri" w:eastAsia="Calibri" w:hAnsi="Calibri" w:cs="Calibri"/>
              </w:rPr>
              <w:t xml:space="preserve">, de broer van Jiri, werkt inmiddels als bekeerd moslim in de hofhouding van </w:t>
            </w:r>
            <w:proofErr w:type="spellStart"/>
            <w:r w:rsidRPr="67ADA007">
              <w:rPr>
                <w:rFonts w:ascii="Calibri" w:eastAsia="Calibri" w:hAnsi="Calibri" w:cs="Calibri"/>
              </w:rPr>
              <w:t>Nour</w:t>
            </w:r>
            <w:proofErr w:type="spellEnd"/>
            <w:r w:rsidRPr="67ADA007">
              <w:rPr>
                <w:rFonts w:ascii="Calibri" w:eastAsia="Calibri" w:hAnsi="Calibri" w:cs="Calibri"/>
              </w:rPr>
              <w:t>-al-</w:t>
            </w:r>
            <w:proofErr w:type="spellStart"/>
            <w:r w:rsidRPr="67ADA007">
              <w:rPr>
                <w:rFonts w:ascii="Calibri" w:eastAsia="Calibri" w:hAnsi="Calibri" w:cs="Calibri"/>
              </w:rPr>
              <w:t>Din</w:t>
            </w:r>
            <w:proofErr w:type="spellEnd"/>
            <w:r w:rsidRPr="67ADA007">
              <w:rPr>
                <w:rFonts w:ascii="Calibri" w:eastAsia="Calibri" w:hAnsi="Calibri" w:cs="Calibri"/>
              </w:rPr>
              <w:t xml:space="preserve"> en vraagt Jiri zijn koppigheid te </w:t>
            </w:r>
            <w:r w:rsidRPr="67ADA007">
              <w:rPr>
                <w:rFonts w:ascii="Calibri" w:eastAsia="Calibri" w:hAnsi="Calibri" w:cs="Calibri"/>
              </w:rPr>
              <w:lastRenderedPageBreak/>
              <w:t xml:space="preserve">laten varen: “Ik vraag je niet om moslim te worden. Hoor eens, ik ga geen ruzie met je maken over geloofszaken. Ik vind dat niet zo belangrijk. Wat die priesters ons thuis vertelden, was misschien ook maar voor de helft de waarheid. Herinner je je wat Bernard van </w:t>
            </w:r>
            <w:proofErr w:type="spellStart"/>
            <w:r w:rsidRPr="67ADA007">
              <w:rPr>
                <w:rFonts w:ascii="Calibri" w:eastAsia="Calibri" w:hAnsi="Calibri" w:cs="Calibri"/>
              </w:rPr>
              <w:t>Claivaux</w:t>
            </w:r>
            <w:proofErr w:type="spellEnd"/>
            <w:r w:rsidRPr="67ADA007">
              <w:rPr>
                <w:rFonts w:ascii="Calibri" w:eastAsia="Calibri" w:hAnsi="Calibri" w:cs="Calibri"/>
              </w:rPr>
              <w:t xml:space="preserve"> ons beloofde in </w:t>
            </w:r>
            <w:proofErr w:type="spellStart"/>
            <w:r w:rsidRPr="67ADA007">
              <w:rPr>
                <w:rFonts w:ascii="Calibri" w:eastAsia="Calibri" w:hAnsi="Calibri" w:cs="Calibri"/>
              </w:rPr>
              <w:t>Vézelay</w:t>
            </w:r>
            <w:proofErr w:type="spellEnd"/>
            <w:r w:rsidRPr="67ADA007">
              <w:rPr>
                <w:rFonts w:ascii="Calibri" w:eastAsia="Calibri" w:hAnsi="Calibri" w:cs="Calibri"/>
              </w:rPr>
              <w:t>?”</w:t>
            </w:r>
          </w:p>
        </w:tc>
        <w:tc>
          <w:tcPr>
            <w:tcW w:w="3005" w:type="dxa"/>
          </w:tcPr>
          <w:p w14:paraId="241721C6" w14:textId="77777777" w:rsidR="001C7E73" w:rsidRDefault="001C7E73" w:rsidP="002C18D9">
            <w:pPr>
              <w:rPr>
                <w:rFonts w:ascii="Calibri" w:eastAsia="Calibri" w:hAnsi="Calibri" w:cs="Calibri"/>
              </w:rPr>
            </w:pPr>
            <w:r w:rsidRPr="384724E7">
              <w:rPr>
                <w:rFonts w:ascii="Calibri" w:eastAsia="Calibri" w:hAnsi="Calibri" w:cs="Calibri"/>
                <w:b/>
                <w:bCs/>
              </w:rPr>
              <w:lastRenderedPageBreak/>
              <w:t>20)</w:t>
            </w:r>
            <w:r w:rsidRPr="384724E7">
              <w:rPr>
                <w:rFonts w:ascii="Calibri" w:eastAsia="Calibri" w:hAnsi="Calibri" w:cs="Calibri"/>
              </w:rPr>
              <w:t xml:space="preserve"> De koerier legt Jiri uit dat nu </w:t>
            </w:r>
            <w:proofErr w:type="spellStart"/>
            <w:r w:rsidRPr="384724E7">
              <w:rPr>
                <w:rFonts w:ascii="Calibri" w:eastAsia="Calibri" w:hAnsi="Calibri" w:cs="Calibri"/>
              </w:rPr>
              <w:t>Edessa</w:t>
            </w:r>
            <w:proofErr w:type="spellEnd"/>
            <w:r w:rsidRPr="384724E7">
              <w:rPr>
                <w:rFonts w:ascii="Calibri" w:eastAsia="Calibri" w:hAnsi="Calibri" w:cs="Calibri"/>
              </w:rPr>
              <w:t xml:space="preserve"> is gevallen de weg naar de christenstaat Antiochië (in het huidige Turkije) openligt en van daar uit kunnen de Saracenen naar het zuiden oprukken om Jeruzalem aan te vallen. Dit vooruitzicht maakt Jiri </w:t>
            </w:r>
            <w:r w:rsidRPr="384724E7">
              <w:rPr>
                <w:rFonts w:ascii="Calibri" w:eastAsia="Calibri" w:hAnsi="Calibri" w:cs="Calibri"/>
              </w:rPr>
              <w:lastRenderedPageBreak/>
              <w:t>verdrietig en boos, omdat de inspanningen van zijn grootvader dan voor niets zouden zijn geweest.</w:t>
            </w:r>
          </w:p>
        </w:tc>
        <w:tc>
          <w:tcPr>
            <w:tcW w:w="3005" w:type="dxa"/>
          </w:tcPr>
          <w:p w14:paraId="26777B5A" w14:textId="77777777" w:rsidR="001C7E73" w:rsidRDefault="001C7E73" w:rsidP="002C18D9">
            <w:pPr>
              <w:rPr>
                <w:rFonts w:ascii="Calibri" w:eastAsia="Calibri" w:hAnsi="Calibri" w:cs="Calibri"/>
              </w:rPr>
            </w:pPr>
            <w:r w:rsidRPr="384724E7">
              <w:rPr>
                <w:rFonts w:ascii="Calibri" w:eastAsia="Calibri" w:hAnsi="Calibri" w:cs="Calibri"/>
                <w:b/>
                <w:bCs/>
              </w:rPr>
              <w:lastRenderedPageBreak/>
              <w:t>21)</w:t>
            </w:r>
            <w:r w:rsidRPr="384724E7">
              <w:rPr>
                <w:rFonts w:ascii="Calibri" w:eastAsia="Calibri" w:hAnsi="Calibri" w:cs="Calibri"/>
              </w:rPr>
              <w:t xml:space="preserve"> Eensklaps wijkt de menigte uiteen en vergeet te schreeuwen. Uit het kamp van de koningin komt een stoet aan die de mensen de adem wegslaat. Want daar is </w:t>
            </w:r>
            <w:proofErr w:type="spellStart"/>
            <w:r w:rsidRPr="384724E7">
              <w:rPr>
                <w:rFonts w:ascii="Calibri" w:eastAsia="Calibri" w:hAnsi="Calibri" w:cs="Calibri"/>
              </w:rPr>
              <w:t>Eleonore</w:t>
            </w:r>
            <w:proofErr w:type="spellEnd"/>
            <w:r w:rsidRPr="384724E7">
              <w:rPr>
                <w:rFonts w:ascii="Calibri" w:eastAsia="Calibri" w:hAnsi="Calibri" w:cs="Calibri"/>
              </w:rPr>
              <w:t xml:space="preserve"> weer, nu hoog gezeten op een prachtig paard. Ze heeft zich omgekleed tot </w:t>
            </w:r>
            <w:r w:rsidRPr="384724E7">
              <w:rPr>
                <w:rFonts w:ascii="Calibri" w:eastAsia="Calibri" w:hAnsi="Calibri" w:cs="Calibri"/>
              </w:rPr>
              <w:lastRenderedPageBreak/>
              <w:t>amazone. Ze draagt een hagelwitte tuniek met een groot rood kruis op de borst en rug, om het middel een brede lederen gordel waaraan een kort zwaard bungelt, de voeten geschoeid met vuurrode laarzen, afgezet met een helgele band.</w:t>
            </w:r>
          </w:p>
        </w:tc>
      </w:tr>
      <w:tr w:rsidR="001C7E73" w14:paraId="63E58107" w14:textId="77777777" w:rsidTr="002C18D9">
        <w:tc>
          <w:tcPr>
            <w:tcW w:w="3005" w:type="dxa"/>
          </w:tcPr>
          <w:p w14:paraId="09F5B761" w14:textId="77777777" w:rsidR="001C7E73" w:rsidRDefault="001C7E73" w:rsidP="002C18D9">
            <w:r w:rsidRPr="67ADA007">
              <w:rPr>
                <w:rFonts w:ascii="Calibri" w:eastAsia="Calibri" w:hAnsi="Calibri" w:cs="Calibri"/>
                <w:b/>
                <w:bCs/>
              </w:rPr>
              <w:lastRenderedPageBreak/>
              <w:t>22)</w:t>
            </w:r>
            <w:r w:rsidRPr="67ADA007">
              <w:rPr>
                <w:rFonts w:ascii="Calibri" w:eastAsia="Calibri" w:hAnsi="Calibri" w:cs="Calibri"/>
              </w:rPr>
              <w:t xml:space="preserve"> Tijdens de voetreis met het Franse leger richting Jeruzalem komt Jiri zijn oudere broer </w:t>
            </w:r>
            <w:proofErr w:type="spellStart"/>
            <w:r w:rsidRPr="67ADA007">
              <w:rPr>
                <w:rFonts w:ascii="Calibri" w:eastAsia="Calibri" w:hAnsi="Calibri" w:cs="Calibri"/>
              </w:rPr>
              <w:t>Aycan</w:t>
            </w:r>
            <w:proofErr w:type="spellEnd"/>
            <w:r w:rsidRPr="67ADA007">
              <w:rPr>
                <w:rFonts w:ascii="Calibri" w:eastAsia="Calibri" w:hAnsi="Calibri" w:cs="Calibri"/>
              </w:rPr>
              <w:t xml:space="preserve"> tegen die met een groep pelgrims meereist naar het Heilige Land. </w:t>
            </w:r>
            <w:proofErr w:type="spellStart"/>
            <w:r w:rsidRPr="67ADA007">
              <w:rPr>
                <w:rFonts w:ascii="Calibri" w:eastAsia="Calibri" w:hAnsi="Calibri" w:cs="Calibri"/>
              </w:rPr>
              <w:t>Aycan</w:t>
            </w:r>
            <w:proofErr w:type="spellEnd"/>
            <w:r w:rsidRPr="67ADA007">
              <w:rPr>
                <w:rFonts w:ascii="Calibri" w:eastAsia="Calibri" w:hAnsi="Calibri" w:cs="Calibri"/>
              </w:rPr>
              <w:t xml:space="preserve"> is veel minder principieel dan Jiri.</w:t>
            </w:r>
          </w:p>
          <w:p w14:paraId="3288AD60" w14:textId="77777777" w:rsidR="001C7E73" w:rsidRDefault="001C7E73" w:rsidP="002C18D9">
            <w:proofErr w:type="spellStart"/>
            <w:r w:rsidRPr="67ADA007">
              <w:rPr>
                <w:rFonts w:ascii="Calibri" w:eastAsia="Calibri" w:hAnsi="Calibri" w:cs="Calibri"/>
              </w:rPr>
              <w:t>Aycan</w:t>
            </w:r>
            <w:proofErr w:type="spellEnd"/>
            <w:r w:rsidRPr="67ADA007">
              <w:rPr>
                <w:rFonts w:ascii="Calibri" w:eastAsia="Calibri" w:hAnsi="Calibri" w:cs="Calibri"/>
              </w:rPr>
              <w:t>: “Zou zo’n Saraceen rood bloed hebben, of zwart?”</w:t>
            </w:r>
          </w:p>
          <w:p w14:paraId="40700B00" w14:textId="77777777" w:rsidR="001C7E73" w:rsidRDefault="001C7E73" w:rsidP="002C18D9">
            <w:r w:rsidRPr="67ADA007">
              <w:rPr>
                <w:rFonts w:ascii="Calibri" w:eastAsia="Calibri" w:hAnsi="Calibri" w:cs="Calibri"/>
              </w:rPr>
              <w:t>Jiri: “Dat weet ik toch niet!”</w:t>
            </w:r>
          </w:p>
          <w:p w14:paraId="2562D1A6" w14:textId="77777777" w:rsidR="001C7E73" w:rsidRDefault="001C7E73" w:rsidP="002C18D9">
            <w:r w:rsidRPr="67ADA007">
              <w:rPr>
                <w:rFonts w:ascii="Calibri" w:eastAsia="Calibri" w:hAnsi="Calibri" w:cs="Calibri"/>
              </w:rPr>
              <w:t xml:space="preserve">“Ik heb horen vertellen,” zegt </w:t>
            </w:r>
            <w:proofErr w:type="spellStart"/>
            <w:r w:rsidRPr="67ADA007">
              <w:rPr>
                <w:rFonts w:ascii="Calibri" w:eastAsia="Calibri" w:hAnsi="Calibri" w:cs="Calibri"/>
              </w:rPr>
              <w:t>Aycan</w:t>
            </w:r>
            <w:proofErr w:type="spellEnd"/>
            <w:r w:rsidRPr="67ADA007">
              <w:rPr>
                <w:rFonts w:ascii="Calibri" w:eastAsia="Calibri" w:hAnsi="Calibri" w:cs="Calibri"/>
              </w:rPr>
              <w:t xml:space="preserve"> zoetsappig, “ dat Saracenen ook vrouwen en kinderen hebben, dat ze in stenen of lemen huizen wonen en dat ze huilen als hun kinderen sterven.”</w:t>
            </w:r>
          </w:p>
          <w:p w14:paraId="5B118E31" w14:textId="77777777" w:rsidR="001C7E73" w:rsidRDefault="001C7E73" w:rsidP="002C18D9">
            <w:r w:rsidRPr="67ADA007">
              <w:rPr>
                <w:rFonts w:ascii="Calibri" w:eastAsia="Calibri" w:hAnsi="Calibri" w:cs="Calibri"/>
              </w:rPr>
              <w:t>Jiri: “Wat wil je daarmee zeggen!?”</w:t>
            </w:r>
          </w:p>
          <w:p w14:paraId="4B88D32E" w14:textId="77777777" w:rsidR="001C7E73" w:rsidRDefault="001C7E73" w:rsidP="002C18D9">
            <w:pPr>
              <w:rPr>
                <w:rFonts w:ascii="Calibri" w:eastAsia="Calibri" w:hAnsi="Calibri" w:cs="Calibri"/>
              </w:rPr>
            </w:pPr>
            <w:proofErr w:type="spellStart"/>
            <w:r w:rsidRPr="67ADA007">
              <w:rPr>
                <w:rFonts w:ascii="Calibri" w:eastAsia="Calibri" w:hAnsi="Calibri" w:cs="Calibri"/>
              </w:rPr>
              <w:t>Aycan</w:t>
            </w:r>
            <w:proofErr w:type="spellEnd"/>
            <w:r w:rsidRPr="67ADA007">
              <w:rPr>
                <w:rFonts w:ascii="Calibri" w:eastAsia="Calibri" w:hAnsi="Calibri" w:cs="Calibri"/>
              </w:rPr>
              <w:t xml:space="preserve">: “Niets broertje, helemaal niets. Alleen – het zijn blijkbaar gewoon </w:t>
            </w:r>
            <w:proofErr w:type="spellStart"/>
            <w:r w:rsidRPr="67ADA007">
              <w:rPr>
                <w:rFonts w:ascii="Calibri" w:eastAsia="Calibri" w:hAnsi="Calibri" w:cs="Calibri"/>
              </w:rPr>
              <w:t>mènsen</w:t>
            </w:r>
            <w:proofErr w:type="spellEnd"/>
            <w:r w:rsidRPr="67ADA007">
              <w:rPr>
                <w:rFonts w:ascii="Calibri" w:eastAsia="Calibri" w:hAnsi="Calibri" w:cs="Calibri"/>
              </w:rPr>
              <w:t>.”</w:t>
            </w:r>
          </w:p>
        </w:tc>
        <w:tc>
          <w:tcPr>
            <w:tcW w:w="3005" w:type="dxa"/>
          </w:tcPr>
          <w:p w14:paraId="5B1A5C55" w14:textId="77777777" w:rsidR="001C7E73" w:rsidRDefault="001C7E73" w:rsidP="002C18D9">
            <w:pPr>
              <w:rPr>
                <w:rFonts w:ascii="Calibri" w:eastAsia="Calibri" w:hAnsi="Calibri" w:cs="Calibri"/>
              </w:rPr>
            </w:pPr>
            <w:r w:rsidRPr="67ADA007">
              <w:rPr>
                <w:rFonts w:ascii="Calibri" w:eastAsia="Calibri" w:hAnsi="Calibri" w:cs="Calibri"/>
              </w:rPr>
              <w:t xml:space="preserve"> </w:t>
            </w:r>
            <w:r w:rsidRPr="67ADA007">
              <w:rPr>
                <w:rFonts w:ascii="Calibri" w:eastAsia="Calibri" w:hAnsi="Calibri" w:cs="Calibri"/>
                <w:b/>
                <w:bCs/>
              </w:rPr>
              <w:t>23)</w:t>
            </w:r>
            <w:r w:rsidRPr="67ADA007">
              <w:rPr>
                <w:rFonts w:ascii="Calibri" w:eastAsia="Calibri" w:hAnsi="Calibri" w:cs="Calibri"/>
              </w:rPr>
              <w:t xml:space="preserve"> In Antiochië ontmoeten Louis en </w:t>
            </w:r>
            <w:proofErr w:type="spellStart"/>
            <w:r w:rsidRPr="67ADA007">
              <w:rPr>
                <w:rFonts w:ascii="Calibri" w:eastAsia="Calibri" w:hAnsi="Calibri" w:cs="Calibri"/>
              </w:rPr>
              <w:t>Eleonore</w:t>
            </w:r>
            <w:proofErr w:type="spellEnd"/>
            <w:r w:rsidRPr="67ADA007">
              <w:rPr>
                <w:rFonts w:ascii="Calibri" w:eastAsia="Calibri" w:hAnsi="Calibri" w:cs="Calibri"/>
              </w:rPr>
              <w:t xml:space="preserve"> haar oom de </w:t>
            </w:r>
            <w:proofErr w:type="spellStart"/>
            <w:r w:rsidRPr="67ADA007">
              <w:rPr>
                <w:rFonts w:ascii="Calibri" w:eastAsia="Calibri" w:hAnsi="Calibri" w:cs="Calibri"/>
              </w:rPr>
              <w:t>kruisvaardersvorst</w:t>
            </w:r>
            <w:proofErr w:type="spellEnd"/>
            <w:r w:rsidRPr="67ADA007">
              <w:rPr>
                <w:rFonts w:ascii="Calibri" w:eastAsia="Calibri" w:hAnsi="Calibri" w:cs="Calibri"/>
              </w:rPr>
              <w:t xml:space="preserve"> Raymond van Poitiers. Hij kan hun hulp goed gebruiken om de dreiging van </w:t>
            </w:r>
            <w:proofErr w:type="spellStart"/>
            <w:r w:rsidRPr="67ADA007">
              <w:rPr>
                <w:rFonts w:ascii="Calibri" w:eastAsia="Calibri" w:hAnsi="Calibri" w:cs="Calibri"/>
              </w:rPr>
              <w:t>Nour</w:t>
            </w:r>
            <w:proofErr w:type="spellEnd"/>
            <w:r w:rsidRPr="67ADA007">
              <w:rPr>
                <w:rFonts w:ascii="Calibri" w:eastAsia="Calibri" w:hAnsi="Calibri" w:cs="Calibri"/>
              </w:rPr>
              <w:t>-el-</w:t>
            </w:r>
            <w:proofErr w:type="spellStart"/>
            <w:r w:rsidRPr="67ADA007">
              <w:rPr>
                <w:rFonts w:ascii="Calibri" w:eastAsia="Calibri" w:hAnsi="Calibri" w:cs="Calibri"/>
              </w:rPr>
              <w:t>Din</w:t>
            </w:r>
            <w:proofErr w:type="spellEnd"/>
            <w:r w:rsidRPr="67ADA007">
              <w:rPr>
                <w:rFonts w:ascii="Calibri" w:eastAsia="Calibri" w:hAnsi="Calibri" w:cs="Calibri"/>
              </w:rPr>
              <w:t xml:space="preserve"> het hoofd te bieden. </w:t>
            </w:r>
            <w:proofErr w:type="spellStart"/>
            <w:r w:rsidRPr="67ADA007">
              <w:rPr>
                <w:rFonts w:ascii="Calibri" w:eastAsia="Calibri" w:hAnsi="Calibri" w:cs="Calibri"/>
              </w:rPr>
              <w:t>Eleonore</w:t>
            </w:r>
            <w:proofErr w:type="spellEnd"/>
            <w:r w:rsidRPr="67ADA007">
              <w:rPr>
                <w:rFonts w:ascii="Calibri" w:eastAsia="Calibri" w:hAnsi="Calibri" w:cs="Calibri"/>
              </w:rPr>
              <w:t xml:space="preserve"> wil haar oom graag helpen, maar Louis is vastbesloten verder te rekken naar Jeruzalem.</w:t>
            </w:r>
          </w:p>
        </w:tc>
        <w:tc>
          <w:tcPr>
            <w:tcW w:w="3005" w:type="dxa"/>
          </w:tcPr>
          <w:p w14:paraId="1D5513CE" w14:textId="77777777" w:rsidR="001C7E73" w:rsidRDefault="001C7E73" w:rsidP="002C18D9">
            <w:pPr>
              <w:rPr>
                <w:rFonts w:ascii="Calibri" w:eastAsia="Calibri" w:hAnsi="Calibri" w:cs="Calibri"/>
              </w:rPr>
            </w:pPr>
            <w:r w:rsidRPr="384724E7">
              <w:rPr>
                <w:rFonts w:ascii="Calibri" w:eastAsia="Calibri" w:hAnsi="Calibri" w:cs="Calibri"/>
              </w:rPr>
              <w:t xml:space="preserve"> </w:t>
            </w:r>
            <w:r w:rsidRPr="384724E7">
              <w:rPr>
                <w:rFonts w:ascii="Calibri" w:eastAsia="Calibri" w:hAnsi="Calibri" w:cs="Calibri"/>
                <w:b/>
                <w:bCs/>
              </w:rPr>
              <w:t>24)</w:t>
            </w:r>
            <w:r w:rsidRPr="384724E7">
              <w:rPr>
                <w:rFonts w:ascii="Calibri" w:eastAsia="Calibri" w:hAnsi="Calibri" w:cs="Calibri"/>
              </w:rPr>
              <w:t xml:space="preserve"> Eenmaal bevrijd uit krijgsgevangenschap in Damascus wacht Jiri een uitputtende reis door de woestijn naar het westen. Onderweg vergaat hij bijna van de honger en dorst tot hij een bedoeïenenfamilie tegenkomt: “De grootste deugd van de moslim is zijn gastvrijheid. In landen waar water en voedsel schaars zijn, dient je tent open te staan voor elke reiziger die langskomt. Wie weet hoe hard je zelf nog eens hulp nodig hebt! Geen moslim zal een verdwaalde reiziger onderdak en voedsel weigeren, ook al is hij zelf arm en de reiziger iemand die een vreemde taal spreekt, vreemde kleren draagt en een vijand zou kunnen zijn.”</w:t>
            </w:r>
          </w:p>
        </w:tc>
      </w:tr>
    </w:tbl>
    <w:p w14:paraId="7693D669" w14:textId="77777777" w:rsidR="001C7E73" w:rsidRDefault="001C7E73" w:rsidP="001C7E73">
      <w:pPr>
        <w:spacing w:after="0"/>
      </w:pPr>
    </w:p>
    <w:p w14:paraId="2095776D" w14:textId="77777777" w:rsidR="001C7E73" w:rsidRDefault="001C7E73" w:rsidP="001C7E73">
      <w:pPr>
        <w:spacing w:after="0" w:line="257" w:lineRule="auto"/>
      </w:pPr>
      <w:r>
        <w:br/>
      </w:r>
    </w:p>
    <w:p w14:paraId="21135F0D" w14:textId="77777777" w:rsidR="001C7E73" w:rsidRDefault="001C7E73" w:rsidP="001C7E73">
      <w:pPr>
        <w:spacing w:after="0" w:line="257" w:lineRule="auto"/>
      </w:pPr>
      <w:r w:rsidRPr="67ADA007">
        <w:rPr>
          <w:rFonts w:ascii="Calibri" w:eastAsia="Calibri" w:hAnsi="Calibri" w:cs="Calibri"/>
        </w:rPr>
        <w:t xml:space="preserve"> </w:t>
      </w:r>
    </w:p>
    <w:p w14:paraId="7F323003" w14:textId="77777777" w:rsidR="001C7E73" w:rsidRDefault="001C7E73" w:rsidP="001C7E73">
      <w:pPr>
        <w:spacing w:after="0"/>
      </w:pPr>
      <w:r>
        <w:br w:type="page"/>
      </w:r>
    </w:p>
    <w:p w14:paraId="4368EF6E" w14:textId="77777777" w:rsidR="001C7E73" w:rsidRDefault="001C7E73" w:rsidP="001C7E73">
      <w:pPr>
        <w:spacing w:after="0" w:line="257" w:lineRule="auto"/>
        <w:rPr>
          <w:rFonts w:ascii="Calibri" w:eastAsia="Calibri" w:hAnsi="Calibri" w:cs="Calibri"/>
        </w:rPr>
      </w:pPr>
    </w:p>
    <w:tbl>
      <w:tblPr>
        <w:tblStyle w:val="Tabelraster"/>
        <w:tblW w:w="0" w:type="auto"/>
        <w:tblLayout w:type="fixed"/>
        <w:tblLook w:val="04A0" w:firstRow="1" w:lastRow="0" w:firstColumn="1" w:lastColumn="0" w:noHBand="0" w:noVBand="1"/>
      </w:tblPr>
      <w:tblGrid>
        <w:gridCol w:w="3005"/>
        <w:gridCol w:w="3005"/>
        <w:gridCol w:w="3005"/>
      </w:tblGrid>
      <w:tr w:rsidR="001C7E73" w14:paraId="2BB2A3CD" w14:textId="77777777" w:rsidTr="002C18D9">
        <w:tc>
          <w:tcPr>
            <w:tcW w:w="3005" w:type="dxa"/>
          </w:tcPr>
          <w:p w14:paraId="2BB6310B" w14:textId="77777777" w:rsidR="001C7E73" w:rsidRDefault="001C7E73" w:rsidP="002C18D9">
            <w:pPr>
              <w:jc w:val="center"/>
              <w:rPr>
                <w:sz w:val="96"/>
                <w:szCs w:val="96"/>
              </w:rPr>
            </w:pPr>
            <w:r w:rsidRPr="67ADA007">
              <w:rPr>
                <w:sz w:val="96"/>
                <w:szCs w:val="96"/>
              </w:rPr>
              <w:t>I</w:t>
            </w:r>
          </w:p>
        </w:tc>
        <w:tc>
          <w:tcPr>
            <w:tcW w:w="6010" w:type="dxa"/>
            <w:gridSpan w:val="2"/>
          </w:tcPr>
          <w:p w14:paraId="078443EC" w14:textId="77777777" w:rsidR="001C7E73" w:rsidRDefault="001C7E73" w:rsidP="002C18D9">
            <w:r w:rsidRPr="67ADA007">
              <w:rPr>
                <w:rFonts w:ascii="Arial" w:eastAsia="Arial" w:hAnsi="Arial" w:cs="Arial"/>
                <w:i/>
                <w:iCs/>
              </w:rPr>
              <w:t>Overtuiging / verwachting</w:t>
            </w:r>
          </w:p>
          <w:p w14:paraId="782E6ECD" w14:textId="77777777" w:rsidR="001C7E73" w:rsidRDefault="001C7E73" w:rsidP="002C18D9">
            <w:pPr>
              <w:rPr>
                <w:rFonts w:ascii="Arial" w:eastAsia="Arial" w:hAnsi="Arial" w:cs="Arial"/>
                <w:i/>
                <w:iCs/>
              </w:rPr>
            </w:pPr>
          </w:p>
          <w:p w14:paraId="285DA5E9" w14:textId="77777777" w:rsidR="001C7E73" w:rsidRDefault="001C7E73" w:rsidP="002C18D9">
            <w:pPr>
              <w:rPr>
                <w:rFonts w:ascii="Arial" w:eastAsia="Arial" w:hAnsi="Arial" w:cs="Arial"/>
                <w:i/>
                <w:iCs/>
              </w:rPr>
            </w:pPr>
          </w:p>
        </w:tc>
      </w:tr>
      <w:tr w:rsidR="001C7E73" w14:paraId="257BB1B9" w14:textId="77777777" w:rsidTr="002C18D9">
        <w:tc>
          <w:tcPr>
            <w:tcW w:w="3005" w:type="dxa"/>
            <w:shd w:val="clear" w:color="auto" w:fill="BFBFBF" w:themeFill="background1" w:themeFillShade="BF"/>
          </w:tcPr>
          <w:p w14:paraId="7F42C63C" w14:textId="77777777" w:rsidR="001C7E73" w:rsidRDefault="001C7E73" w:rsidP="002C18D9">
            <w:r w:rsidRPr="67ADA007">
              <w:rPr>
                <w:rFonts w:ascii="Calibri" w:eastAsia="Calibri" w:hAnsi="Calibri" w:cs="Calibri"/>
              </w:rPr>
              <w:t xml:space="preserve"> </w:t>
            </w:r>
          </w:p>
        </w:tc>
        <w:tc>
          <w:tcPr>
            <w:tcW w:w="3005" w:type="dxa"/>
            <w:shd w:val="clear" w:color="auto" w:fill="BFBFBF" w:themeFill="background1" w:themeFillShade="BF"/>
          </w:tcPr>
          <w:p w14:paraId="3FBBF909" w14:textId="77777777" w:rsidR="001C7E73" w:rsidRDefault="001C7E73" w:rsidP="002C18D9">
            <w:pPr>
              <w:jc w:val="center"/>
              <w:rPr>
                <w:rFonts w:ascii="Arial" w:eastAsia="Arial" w:hAnsi="Arial" w:cs="Arial"/>
                <w:b/>
                <w:bCs/>
                <w:color w:val="000000" w:themeColor="text1"/>
              </w:rPr>
            </w:pPr>
            <w:r w:rsidRPr="67ADA007">
              <w:rPr>
                <w:rFonts w:ascii="Arial" w:eastAsia="Arial" w:hAnsi="Arial" w:cs="Arial"/>
                <w:b/>
                <w:bCs/>
                <w:color w:val="000000" w:themeColor="text1"/>
              </w:rPr>
              <w:t>Waarschijnlijk</w:t>
            </w:r>
          </w:p>
        </w:tc>
        <w:tc>
          <w:tcPr>
            <w:tcW w:w="3005" w:type="dxa"/>
            <w:shd w:val="clear" w:color="auto" w:fill="BFBFBF" w:themeFill="background1" w:themeFillShade="BF"/>
          </w:tcPr>
          <w:p w14:paraId="294DB73F" w14:textId="77777777" w:rsidR="001C7E73" w:rsidRDefault="001C7E73" w:rsidP="002C18D9">
            <w:pPr>
              <w:jc w:val="center"/>
              <w:rPr>
                <w:rFonts w:ascii="Arial" w:eastAsia="Arial" w:hAnsi="Arial" w:cs="Arial"/>
                <w:b/>
                <w:bCs/>
                <w:color w:val="000000" w:themeColor="text1"/>
              </w:rPr>
            </w:pPr>
            <w:r w:rsidRPr="67ADA007">
              <w:rPr>
                <w:rFonts w:ascii="Arial" w:eastAsia="Arial" w:hAnsi="Arial" w:cs="Arial"/>
                <w:b/>
                <w:bCs/>
                <w:color w:val="000000" w:themeColor="text1"/>
              </w:rPr>
              <w:t>Onwaarschijnlijk</w:t>
            </w:r>
          </w:p>
        </w:tc>
      </w:tr>
      <w:tr w:rsidR="001C7E73" w14:paraId="788E0E2B" w14:textId="77777777" w:rsidTr="002C18D9">
        <w:tc>
          <w:tcPr>
            <w:tcW w:w="3005" w:type="dxa"/>
          </w:tcPr>
          <w:p w14:paraId="155DC4C6" w14:textId="77777777" w:rsidR="001C7E73" w:rsidRDefault="001C7E73" w:rsidP="002C18D9">
            <w:pPr>
              <w:jc w:val="center"/>
            </w:pPr>
          </w:p>
          <w:p w14:paraId="4952AD1B" w14:textId="77777777" w:rsidR="001C7E73" w:rsidRDefault="001C7E73" w:rsidP="002C18D9">
            <w:pPr>
              <w:jc w:val="center"/>
              <w:rPr>
                <w:rFonts w:ascii="Calibri" w:eastAsia="Calibri" w:hAnsi="Calibri" w:cs="Calibri"/>
                <w:sz w:val="96"/>
                <w:szCs w:val="96"/>
              </w:rPr>
            </w:pPr>
            <w:r w:rsidRPr="67ADA007">
              <w:rPr>
                <w:rFonts w:ascii="Calibri" w:eastAsia="Calibri" w:hAnsi="Calibri" w:cs="Calibri"/>
                <w:sz w:val="96"/>
                <w:szCs w:val="96"/>
              </w:rPr>
              <w:t xml:space="preserve"> +</w:t>
            </w:r>
          </w:p>
          <w:p w14:paraId="03C7C219" w14:textId="77777777" w:rsidR="001C7E73" w:rsidRDefault="001C7E73" w:rsidP="002C18D9">
            <w:pPr>
              <w:jc w:val="center"/>
              <w:rPr>
                <w:rFonts w:ascii="Calibri" w:eastAsia="Calibri" w:hAnsi="Calibri" w:cs="Calibri"/>
              </w:rPr>
            </w:pPr>
          </w:p>
        </w:tc>
        <w:tc>
          <w:tcPr>
            <w:tcW w:w="3005" w:type="dxa"/>
          </w:tcPr>
          <w:p w14:paraId="216DF208" w14:textId="77777777" w:rsidR="001C7E73" w:rsidRDefault="001C7E73" w:rsidP="002C18D9">
            <w:r w:rsidRPr="67ADA007">
              <w:rPr>
                <w:rFonts w:ascii="Calibri" w:eastAsia="Calibri" w:hAnsi="Calibri" w:cs="Calibri"/>
              </w:rPr>
              <w:t xml:space="preserve"> </w:t>
            </w:r>
          </w:p>
        </w:tc>
        <w:tc>
          <w:tcPr>
            <w:tcW w:w="3005" w:type="dxa"/>
          </w:tcPr>
          <w:p w14:paraId="11EAD22F" w14:textId="77777777" w:rsidR="001C7E73" w:rsidRDefault="001C7E73" w:rsidP="002C18D9">
            <w:r w:rsidRPr="67ADA007">
              <w:rPr>
                <w:rFonts w:ascii="Calibri" w:eastAsia="Calibri" w:hAnsi="Calibri" w:cs="Calibri"/>
              </w:rPr>
              <w:t xml:space="preserve"> </w:t>
            </w:r>
          </w:p>
        </w:tc>
      </w:tr>
      <w:tr w:rsidR="001C7E73" w14:paraId="3EE6E12C" w14:textId="77777777" w:rsidTr="002C18D9">
        <w:tc>
          <w:tcPr>
            <w:tcW w:w="3005" w:type="dxa"/>
          </w:tcPr>
          <w:p w14:paraId="7CC27131" w14:textId="77777777" w:rsidR="001C7E73" w:rsidRDefault="001C7E73" w:rsidP="002C18D9">
            <w:pPr>
              <w:jc w:val="center"/>
            </w:pPr>
          </w:p>
          <w:p w14:paraId="4A7D6275" w14:textId="77777777" w:rsidR="001C7E73" w:rsidRDefault="001C7E73" w:rsidP="002C18D9">
            <w:pPr>
              <w:jc w:val="center"/>
              <w:rPr>
                <w:sz w:val="96"/>
                <w:szCs w:val="96"/>
              </w:rPr>
            </w:pPr>
            <w:r w:rsidRPr="67ADA007">
              <w:rPr>
                <w:sz w:val="96"/>
                <w:szCs w:val="96"/>
              </w:rPr>
              <w:t>-</w:t>
            </w:r>
          </w:p>
          <w:p w14:paraId="4736ED82" w14:textId="77777777" w:rsidR="001C7E73" w:rsidRDefault="001C7E73" w:rsidP="002C18D9">
            <w:pPr>
              <w:jc w:val="center"/>
            </w:pPr>
            <w:r w:rsidRPr="67ADA007">
              <w:rPr>
                <w:rFonts w:ascii="Calibri" w:eastAsia="Calibri" w:hAnsi="Calibri" w:cs="Calibri"/>
              </w:rPr>
              <w:t xml:space="preserve"> </w:t>
            </w:r>
          </w:p>
        </w:tc>
        <w:tc>
          <w:tcPr>
            <w:tcW w:w="3005" w:type="dxa"/>
          </w:tcPr>
          <w:p w14:paraId="21426740" w14:textId="77777777" w:rsidR="001C7E73" w:rsidRDefault="001C7E73" w:rsidP="002C18D9">
            <w:r w:rsidRPr="67ADA007">
              <w:rPr>
                <w:rFonts w:ascii="Calibri" w:eastAsia="Calibri" w:hAnsi="Calibri" w:cs="Calibri"/>
              </w:rPr>
              <w:t xml:space="preserve"> </w:t>
            </w:r>
          </w:p>
        </w:tc>
        <w:tc>
          <w:tcPr>
            <w:tcW w:w="3005" w:type="dxa"/>
          </w:tcPr>
          <w:p w14:paraId="0B7FBF9F" w14:textId="77777777" w:rsidR="001C7E73" w:rsidRDefault="001C7E73" w:rsidP="002C18D9">
            <w:pPr>
              <w:rPr>
                <w:rFonts w:ascii="Calibri" w:eastAsia="Calibri" w:hAnsi="Calibri" w:cs="Calibri"/>
              </w:rPr>
            </w:pPr>
          </w:p>
        </w:tc>
      </w:tr>
    </w:tbl>
    <w:p w14:paraId="3A59277B" w14:textId="77777777" w:rsidR="001C7E73" w:rsidRDefault="001C7E73" w:rsidP="001C7E73">
      <w:pPr>
        <w:spacing w:after="0"/>
      </w:pPr>
    </w:p>
    <w:tbl>
      <w:tblPr>
        <w:tblStyle w:val="Tabelraster"/>
        <w:tblW w:w="0" w:type="auto"/>
        <w:tblLayout w:type="fixed"/>
        <w:tblLook w:val="04A0" w:firstRow="1" w:lastRow="0" w:firstColumn="1" w:lastColumn="0" w:noHBand="0" w:noVBand="1"/>
      </w:tblPr>
      <w:tblGrid>
        <w:gridCol w:w="3005"/>
        <w:gridCol w:w="3005"/>
        <w:gridCol w:w="3005"/>
      </w:tblGrid>
      <w:tr w:rsidR="001C7E73" w14:paraId="0F93A584" w14:textId="77777777" w:rsidTr="002C18D9">
        <w:tc>
          <w:tcPr>
            <w:tcW w:w="3005" w:type="dxa"/>
          </w:tcPr>
          <w:p w14:paraId="094C7300" w14:textId="77777777" w:rsidR="001C7E73" w:rsidRDefault="001C7E73" w:rsidP="002C18D9">
            <w:pPr>
              <w:jc w:val="center"/>
              <w:rPr>
                <w:sz w:val="96"/>
                <w:szCs w:val="96"/>
              </w:rPr>
            </w:pPr>
            <w:r w:rsidRPr="67ADA007">
              <w:rPr>
                <w:sz w:val="96"/>
                <w:szCs w:val="96"/>
              </w:rPr>
              <w:t>II</w:t>
            </w:r>
          </w:p>
        </w:tc>
        <w:tc>
          <w:tcPr>
            <w:tcW w:w="6010" w:type="dxa"/>
            <w:gridSpan w:val="2"/>
          </w:tcPr>
          <w:p w14:paraId="54E48E41" w14:textId="77777777" w:rsidR="001C7E73" w:rsidRDefault="001C7E73" w:rsidP="002C18D9">
            <w:pPr>
              <w:rPr>
                <w:rFonts w:ascii="Arial" w:eastAsia="Arial" w:hAnsi="Arial" w:cs="Arial"/>
                <w:i/>
                <w:iCs/>
              </w:rPr>
            </w:pPr>
            <w:r w:rsidRPr="67ADA007">
              <w:rPr>
                <w:rFonts w:ascii="Arial" w:eastAsia="Arial" w:hAnsi="Arial" w:cs="Arial"/>
                <w:i/>
                <w:iCs/>
              </w:rPr>
              <w:t>Overtuiging / verwachting</w:t>
            </w:r>
          </w:p>
          <w:p w14:paraId="5F3249D9" w14:textId="77777777" w:rsidR="001C7E73" w:rsidRDefault="001C7E73" w:rsidP="002C18D9">
            <w:pPr>
              <w:rPr>
                <w:rFonts w:ascii="Arial" w:eastAsia="Arial" w:hAnsi="Arial" w:cs="Arial"/>
                <w:i/>
                <w:iCs/>
              </w:rPr>
            </w:pPr>
          </w:p>
          <w:p w14:paraId="2747FBCD" w14:textId="77777777" w:rsidR="001C7E73" w:rsidRDefault="001C7E73" w:rsidP="002C18D9">
            <w:pPr>
              <w:rPr>
                <w:rFonts w:ascii="Arial" w:eastAsia="Arial" w:hAnsi="Arial" w:cs="Arial"/>
                <w:i/>
                <w:iCs/>
              </w:rPr>
            </w:pPr>
          </w:p>
        </w:tc>
      </w:tr>
      <w:tr w:rsidR="001C7E73" w14:paraId="01A4331E" w14:textId="77777777" w:rsidTr="002C18D9">
        <w:tc>
          <w:tcPr>
            <w:tcW w:w="3005" w:type="dxa"/>
            <w:shd w:val="clear" w:color="auto" w:fill="BFBFBF" w:themeFill="background1" w:themeFillShade="BF"/>
          </w:tcPr>
          <w:p w14:paraId="2E417BB7" w14:textId="77777777" w:rsidR="001C7E73" w:rsidRDefault="001C7E73" w:rsidP="002C18D9">
            <w:r w:rsidRPr="67ADA007">
              <w:rPr>
                <w:rFonts w:ascii="Calibri" w:eastAsia="Calibri" w:hAnsi="Calibri" w:cs="Calibri"/>
              </w:rPr>
              <w:t xml:space="preserve"> </w:t>
            </w:r>
          </w:p>
        </w:tc>
        <w:tc>
          <w:tcPr>
            <w:tcW w:w="3005" w:type="dxa"/>
            <w:shd w:val="clear" w:color="auto" w:fill="BFBFBF" w:themeFill="background1" w:themeFillShade="BF"/>
          </w:tcPr>
          <w:p w14:paraId="2133EF41" w14:textId="77777777" w:rsidR="001C7E73" w:rsidRDefault="001C7E73" w:rsidP="002C18D9">
            <w:pPr>
              <w:jc w:val="center"/>
              <w:rPr>
                <w:rFonts w:ascii="Arial" w:eastAsia="Arial" w:hAnsi="Arial" w:cs="Arial"/>
                <w:b/>
                <w:bCs/>
                <w:color w:val="000000" w:themeColor="text1"/>
              </w:rPr>
            </w:pPr>
            <w:r w:rsidRPr="67ADA007">
              <w:rPr>
                <w:rFonts w:ascii="Arial" w:eastAsia="Arial" w:hAnsi="Arial" w:cs="Arial"/>
                <w:b/>
                <w:bCs/>
                <w:color w:val="000000" w:themeColor="text1"/>
              </w:rPr>
              <w:t>Waarschijnlijk</w:t>
            </w:r>
          </w:p>
        </w:tc>
        <w:tc>
          <w:tcPr>
            <w:tcW w:w="3005" w:type="dxa"/>
            <w:shd w:val="clear" w:color="auto" w:fill="BFBFBF" w:themeFill="background1" w:themeFillShade="BF"/>
          </w:tcPr>
          <w:p w14:paraId="606E46EF" w14:textId="77777777" w:rsidR="001C7E73" w:rsidRDefault="001C7E73" w:rsidP="002C18D9">
            <w:pPr>
              <w:jc w:val="center"/>
              <w:rPr>
                <w:rFonts w:ascii="Arial" w:eastAsia="Arial" w:hAnsi="Arial" w:cs="Arial"/>
                <w:b/>
                <w:bCs/>
                <w:color w:val="000000" w:themeColor="text1"/>
              </w:rPr>
            </w:pPr>
            <w:r w:rsidRPr="67ADA007">
              <w:rPr>
                <w:rFonts w:ascii="Arial" w:eastAsia="Arial" w:hAnsi="Arial" w:cs="Arial"/>
                <w:b/>
                <w:bCs/>
                <w:color w:val="000000" w:themeColor="text1"/>
              </w:rPr>
              <w:t>Onwaarschijnlijk</w:t>
            </w:r>
          </w:p>
        </w:tc>
      </w:tr>
      <w:tr w:rsidR="001C7E73" w14:paraId="63132E8F" w14:textId="77777777" w:rsidTr="002C18D9">
        <w:tc>
          <w:tcPr>
            <w:tcW w:w="3005" w:type="dxa"/>
          </w:tcPr>
          <w:p w14:paraId="1349B5C8" w14:textId="77777777" w:rsidR="001C7E73" w:rsidRDefault="001C7E73" w:rsidP="002C18D9">
            <w:pPr>
              <w:jc w:val="center"/>
            </w:pPr>
          </w:p>
          <w:p w14:paraId="0DCF6FC2" w14:textId="77777777" w:rsidR="001C7E73" w:rsidRDefault="001C7E73" w:rsidP="002C18D9">
            <w:pPr>
              <w:jc w:val="center"/>
              <w:rPr>
                <w:rFonts w:ascii="Calibri" w:eastAsia="Calibri" w:hAnsi="Calibri" w:cs="Calibri"/>
                <w:sz w:val="96"/>
                <w:szCs w:val="96"/>
              </w:rPr>
            </w:pPr>
            <w:r w:rsidRPr="67ADA007">
              <w:rPr>
                <w:rFonts w:ascii="Calibri" w:eastAsia="Calibri" w:hAnsi="Calibri" w:cs="Calibri"/>
                <w:sz w:val="96"/>
                <w:szCs w:val="96"/>
              </w:rPr>
              <w:t xml:space="preserve"> +</w:t>
            </w:r>
          </w:p>
          <w:p w14:paraId="69FF29FF" w14:textId="77777777" w:rsidR="001C7E73" w:rsidRDefault="001C7E73" w:rsidP="002C18D9">
            <w:pPr>
              <w:jc w:val="center"/>
              <w:rPr>
                <w:rFonts w:ascii="Calibri" w:eastAsia="Calibri" w:hAnsi="Calibri" w:cs="Calibri"/>
              </w:rPr>
            </w:pPr>
          </w:p>
        </w:tc>
        <w:tc>
          <w:tcPr>
            <w:tcW w:w="3005" w:type="dxa"/>
          </w:tcPr>
          <w:p w14:paraId="7CFB0CE3" w14:textId="77777777" w:rsidR="001C7E73" w:rsidRDefault="001C7E73" w:rsidP="002C18D9">
            <w:r w:rsidRPr="67ADA007">
              <w:rPr>
                <w:rFonts w:ascii="Calibri" w:eastAsia="Calibri" w:hAnsi="Calibri" w:cs="Calibri"/>
              </w:rPr>
              <w:t xml:space="preserve"> </w:t>
            </w:r>
          </w:p>
        </w:tc>
        <w:tc>
          <w:tcPr>
            <w:tcW w:w="3005" w:type="dxa"/>
          </w:tcPr>
          <w:p w14:paraId="462A628A" w14:textId="77777777" w:rsidR="001C7E73" w:rsidRDefault="001C7E73" w:rsidP="002C18D9">
            <w:r w:rsidRPr="67ADA007">
              <w:rPr>
                <w:rFonts w:ascii="Calibri" w:eastAsia="Calibri" w:hAnsi="Calibri" w:cs="Calibri"/>
              </w:rPr>
              <w:t xml:space="preserve"> </w:t>
            </w:r>
          </w:p>
        </w:tc>
      </w:tr>
      <w:tr w:rsidR="001C7E73" w14:paraId="3F9313B7" w14:textId="77777777" w:rsidTr="002C18D9">
        <w:tc>
          <w:tcPr>
            <w:tcW w:w="3005" w:type="dxa"/>
          </w:tcPr>
          <w:p w14:paraId="71EE0966" w14:textId="77777777" w:rsidR="001C7E73" w:rsidRDefault="001C7E73" w:rsidP="002C18D9">
            <w:pPr>
              <w:jc w:val="center"/>
            </w:pPr>
          </w:p>
          <w:p w14:paraId="53EB8C02" w14:textId="77777777" w:rsidR="001C7E73" w:rsidRDefault="001C7E73" w:rsidP="002C18D9">
            <w:pPr>
              <w:jc w:val="center"/>
              <w:rPr>
                <w:sz w:val="96"/>
                <w:szCs w:val="96"/>
              </w:rPr>
            </w:pPr>
            <w:r w:rsidRPr="67ADA007">
              <w:rPr>
                <w:sz w:val="96"/>
                <w:szCs w:val="96"/>
              </w:rPr>
              <w:t>-</w:t>
            </w:r>
          </w:p>
          <w:p w14:paraId="0E670F9B" w14:textId="77777777" w:rsidR="001C7E73" w:rsidRDefault="001C7E73" w:rsidP="002C18D9">
            <w:pPr>
              <w:jc w:val="center"/>
            </w:pPr>
            <w:r w:rsidRPr="67ADA007">
              <w:rPr>
                <w:rFonts w:ascii="Calibri" w:eastAsia="Calibri" w:hAnsi="Calibri" w:cs="Calibri"/>
              </w:rPr>
              <w:t xml:space="preserve"> </w:t>
            </w:r>
          </w:p>
        </w:tc>
        <w:tc>
          <w:tcPr>
            <w:tcW w:w="3005" w:type="dxa"/>
          </w:tcPr>
          <w:p w14:paraId="22CE6FD9" w14:textId="77777777" w:rsidR="001C7E73" w:rsidRDefault="001C7E73" w:rsidP="002C18D9">
            <w:r w:rsidRPr="67ADA007">
              <w:rPr>
                <w:rFonts w:ascii="Calibri" w:eastAsia="Calibri" w:hAnsi="Calibri" w:cs="Calibri"/>
              </w:rPr>
              <w:t xml:space="preserve"> </w:t>
            </w:r>
          </w:p>
        </w:tc>
        <w:tc>
          <w:tcPr>
            <w:tcW w:w="3005" w:type="dxa"/>
          </w:tcPr>
          <w:p w14:paraId="64A596B2" w14:textId="77777777" w:rsidR="001C7E73" w:rsidRDefault="001C7E73" w:rsidP="002C18D9">
            <w:pPr>
              <w:rPr>
                <w:rFonts w:ascii="Calibri" w:eastAsia="Calibri" w:hAnsi="Calibri" w:cs="Calibri"/>
              </w:rPr>
            </w:pPr>
          </w:p>
        </w:tc>
      </w:tr>
    </w:tbl>
    <w:p w14:paraId="08682049" w14:textId="77777777" w:rsidR="001C7E73" w:rsidRDefault="001C7E73" w:rsidP="001C7E73">
      <w:pPr>
        <w:spacing w:after="0"/>
      </w:pPr>
    </w:p>
    <w:tbl>
      <w:tblPr>
        <w:tblStyle w:val="Tabelraster"/>
        <w:tblW w:w="0" w:type="auto"/>
        <w:tblLayout w:type="fixed"/>
        <w:tblLook w:val="04A0" w:firstRow="1" w:lastRow="0" w:firstColumn="1" w:lastColumn="0" w:noHBand="0" w:noVBand="1"/>
      </w:tblPr>
      <w:tblGrid>
        <w:gridCol w:w="3005"/>
        <w:gridCol w:w="3005"/>
        <w:gridCol w:w="3005"/>
      </w:tblGrid>
      <w:tr w:rsidR="001C7E73" w14:paraId="1150A834" w14:textId="77777777" w:rsidTr="002C18D9">
        <w:tc>
          <w:tcPr>
            <w:tcW w:w="3005" w:type="dxa"/>
          </w:tcPr>
          <w:p w14:paraId="1DAB4AF7" w14:textId="77777777" w:rsidR="001C7E73" w:rsidRDefault="001C7E73" w:rsidP="002C18D9">
            <w:pPr>
              <w:jc w:val="center"/>
              <w:rPr>
                <w:sz w:val="96"/>
                <w:szCs w:val="96"/>
              </w:rPr>
            </w:pPr>
            <w:r w:rsidRPr="67ADA007">
              <w:rPr>
                <w:sz w:val="96"/>
                <w:szCs w:val="96"/>
              </w:rPr>
              <w:lastRenderedPageBreak/>
              <w:t>III</w:t>
            </w:r>
          </w:p>
        </w:tc>
        <w:tc>
          <w:tcPr>
            <w:tcW w:w="6010" w:type="dxa"/>
            <w:gridSpan w:val="2"/>
          </w:tcPr>
          <w:p w14:paraId="4F67B348" w14:textId="77777777" w:rsidR="001C7E73" w:rsidRDefault="001C7E73" w:rsidP="002C18D9">
            <w:pPr>
              <w:rPr>
                <w:rFonts w:ascii="Arial" w:eastAsia="Arial" w:hAnsi="Arial" w:cs="Arial"/>
                <w:i/>
                <w:iCs/>
              </w:rPr>
            </w:pPr>
            <w:r w:rsidRPr="67ADA007">
              <w:rPr>
                <w:rFonts w:ascii="Arial" w:eastAsia="Arial" w:hAnsi="Arial" w:cs="Arial"/>
                <w:i/>
                <w:iCs/>
              </w:rPr>
              <w:t>Overtuiging / verwachting</w:t>
            </w:r>
          </w:p>
          <w:p w14:paraId="5855AAEB" w14:textId="77777777" w:rsidR="001C7E73" w:rsidRDefault="001C7E73" w:rsidP="002C18D9">
            <w:pPr>
              <w:rPr>
                <w:rFonts w:ascii="Arial" w:eastAsia="Arial" w:hAnsi="Arial" w:cs="Arial"/>
                <w:i/>
                <w:iCs/>
              </w:rPr>
            </w:pPr>
          </w:p>
          <w:p w14:paraId="698AEA70" w14:textId="77777777" w:rsidR="001C7E73" w:rsidRDefault="001C7E73" w:rsidP="002C18D9">
            <w:pPr>
              <w:rPr>
                <w:rFonts w:ascii="Arial" w:eastAsia="Arial" w:hAnsi="Arial" w:cs="Arial"/>
                <w:i/>
                <w:iCs/>
              </w:rPr>
            </w:pPr>
          </w:p>
        </w:tc>
      </w:tr>
      <w:tr w:rsidR="001C7E73" w14:paraId="76862B11" w14:textId="77777777" w:rsidTr="002C18D9">
        <w:tc>
          <w:tcPr>
            <w:tcW w:w="3005" w:type="dxa"/>
            <w:shd w:val="clear" w:color="auto" w:fill="BFBFBF" w:themeFill="background1" w:themeFillShade="BF"/>
          </w:tcPr>
          <w:p w14:paraId="5E517A60" w14:textId="77777777" w:rsidR="001C7E73" w:rsidRDefault="001C7E73" w:rsidP="002C18D9">
            <w:r w:rsidRPr="67ADA007">
              <w:rPr>
                <w:rFonts w:ascii="Calibri" w:eastAsia="Calibri" w:hAnsi="Calibri" w:cs="Calibri"/>
              </w:rPr>
              <w:t xml:space="preserve"> </w:t>
            </w:r>
          </w:p>
        </w:tc>
        <w:tc>
          <w:tcPr>
            <w:tcW w:w="3005" w:type="dxa"/>
            <w:shd w:val="clear" w:color="auto" w:fill="BFBFBF" w:themeFill="background1" w:themeFillShade="BF"/>
          </w:tcPr>
          <w:p w14:paraId="76D0AA82" w14:textId="77777777" w:rsidR="001C7E73" w:rsidRDefault="001C7E73" w:rsidP="002C18D9">
            <w:pPr>
              <w:jc w:val="center"/>
              <w:rPr>
                <w:rFonts w:ascii="Arial" w:eastAsia="Arial" w:hAnsi="Arial" w:cs="Arial"/>
                <w:b/>
                <w:bCs/>
                <w:color w:val="000000" w:themeColor="text1"/>
              </w:rPr>
            </w:pPr>
            <w:r w:rsidRPr="67ADA007">
              <w:rPr>
                <w:rFonts w:ascii="Arial" w:eastAsia="Arial" w:hAnsi="Arial" w:cs="Arial"/>
                <w:b/>
                <w:bCs/>
                <w:color w:val="000000" w:themeColor="text1"/>
              </w:rPr>
              <w:t>Waarschijnlijk</w:t>
            </w:r>
          </w:p>
        </w:tc>
        <w:tc>
          <w:tcPr>
            <w:tcW w:w="3005" w:type="dxa"/>
            <w:shd w:val="clear" w:color="auto" w:fill="BFBFBF" w:themeFill="background1" w:themeFillShade="BF"/>
          </w:tcPr>
          <w:p w14:paraId="3E2A442C" w14:textId="77777777" w:rsidR="001C7E73" w:rsidRDefault="001C7E73" w:rsidP="002C18D9">
            <w:pPr>
              <w:jc w:val="center"/>
              <w:rPr>
                <w:rFonts w:ascii="Arial" w:eastAsia="Arial" w:hAnsi="Arial" w:cs="Arial"/>
                <w:b/>
                <w:bCs/>
                <w:color w:val="000000" w:themeColor="text1"/>
              </w:rPr>
            </w:pPr>
            <w:r w:rsidRPr="67ADA007">
              <w:rPr>
                <w:rFonts w:ascii="Arial" w:eastAsia="Arial" w:hAnsi="Arial" w:cs="Arial"/>
                <w:b/>
                <w:bCs/>
                <w:color w:val="000000" w:themeColor="text1"/>
              </w:rPr>
              <w:t>Onwaarschijnlijk</w:t>
            </w:r>
          </w:p>
        </w:tc>
      </w:tr>
      <w:tr w:rsidR="001C7E73" w14:paraId="0C836852" w14:textId="77777777" w:rsidTr="002C18D9">
        <w:tc>
          <w:tcPr>
            <w:tcW w:w="3005" w:type="dxa"/>
          </w:tcPr>
          <w:p w14:paraId="142F1846" w14:textId="77777777" w:rsidR="001C7E73" w:rsidRDefault="001C7E73" w:rsidP="002C18D9">
            <w:pPr>
              <w:jc w:val="center"/>
            </w:pPr>
          </w:p>
          <w:p w14:paraId="6DC2FAE3" w14:textId="77777777" w:rsidR="001C7E73" w:rsidRDefault="001C7E73" w:rsidP="002C18D9">
            <w:pPr>
              <w:jc w:val="center"/>
              <w:rPr>
                <w:rFonts w:ascii="Calibri" w:eastAsia="Calibri" w:hAnsi="Calibri" w:cs="Calibri"/>
                <w:sz w:val="96"/>
                <w:szCs w:val="96"/>
              </w:rPr>
            </w:pPr>
            <w:r w:rsidRPr="67ADA007">
              <w:rPr>
                <w:rFonts w:ascii="Calibri" w:eastAsia="Calibri" w:hAnsi="Calibri" w:cs="Calibri"/>
                <w:sz w:val="96"/>
                <w:szCs w:val="96"/>
              </w:rPr>
              <w:t xml:space="preserve"> +</w:t>
            </w:r>
          </w:p>
          <w:p w14:paraId="6C1FBEEA" w14:textId="77777777" w:rsidR="001C7E73" w:rsidRDefault="001C7E73" w:rsidP="002C18D9">
            <w:pPr>
              <w:jc w:val="center"/>
              <w:rPr>
                <w:rFonts w:ascii="Calibri" w:eastAsia="Calibri" w:hAnsi="Calibri" w:cs="Calibri"/>
              </w:rPr>
            </w:pPr>
          </w:p>
        </w:tc>
        <w:tc>
          <w:tcPr>
            <w:tcW w:w="3005" w:type="dxa"/>
          </w:tcPr>
          <w:p w14:paraId="18EBF8F1" w14:textId="77777777" w:rsidR="001C7E73" w:rsidRDefault="001C7E73" w:rsidP="002C18D9">
            <w:r w:rsidRPr="67ADA007">
              <w:rPr>
                <w:rFonts w:ascii="Calibri" w:eastAsia="Calibri" w:hAnsi="Calibri" w:cs="Calibri"/>
              </w:rPr>
              <w:t xml:space="preserve"> </w:t>
            </w:r>
          </w:p>
        </w:tc>
        <w:tc>
          <w:tcPr>
            <w:tcW w:w="3005" w:type="dxa"/>
          </w:tcPr>
          <w:p w14:paraId="2FB9F89D" w14:textId="77777777" w:rsidR="001C7E73" w:rsidRDefault="001C7E73" w:rsidP="002C18D9">
            <w:r w:rsidRPr="67ADA007">
              <w:rPr>
                <w:rFonts w:ascii="Calibri" w:eastAsia="Calibri" w:hAnsi="Calibri" w:cs="Calibri"/>
              </w:rPr>
              <w:t xml:space="preserve"> </w:t>
            </w:r>
          </w:p>
        </w:tc>
      </w:tr>
      <w:tr w:rsidR="001C7E73" w14:paraId="4255F3FC" w14:textId="77777777" w:rsidTr="002C18D9">
        <w:tc>
          <w:tcPr>
            <w:tcW w:w="3005" w:type="dxa"/>
          </w:tcPr>
          <w:p w14:paraId="2845B7A1" w14:textId="77777777" w:rsidR="001C7E73" w:rsidRDefault="001C7E73" w:rsidP="002C18D9">
            <w:pPr>
              <w:jc w:val="center"/>
            </w:pPr>
          </w:p>
          <w:p w14:paraId="15A26AEA" w14:textId="77777777" w:rsidR="001C7E73" w:rsidRDefault="001C7E73" w:rsidP="002C18D9">
            <w:pPr>
              <w:jc w:val="center"/>
              <w:rPr>
                <w:sz w:val="96"/>
                <w:szCs w:val="96"/>
              </w:rPr>
            </w:pPr>
            <w:r w:rsidRPr="67ADA007">
              <w:rPr>
                <w:sz w:val="96"/>
                <w:szCs w:val="96"/>
              </w:rPr>
              <w:t>-</w:t>
            </w:r>
          </w:p>
          <w:p w14:paraId="12EC5B2B" w14:textId="77777777" w:rsidR="001C7E73" w:rsidRDefault="001C7E73" w:rsidP="002C18D9">
            <w:pPr>
              <w:jc w:val="center"/>
            </w:pPr>
            <w:r w:rsidRPr="67ADA007">
              <w:rPr>
                <w:rFonts w:ascii="Calibri" w:eastAsia="Calibri" w:hAnsi="Calibri" w:cs="Calibri"/>
              </w:rPr>
              <w:t xml:space="preserve"> </w:t>
            </w:r>
          </w:p>
        </w:tc>
        <w:tc>
          <w:tcPr>
            <w:tcW w:w="3005" w:type="dxa"/>
          </w:tcPr>
          <w:p w14:paraId="10723107" w14:textId="77777777" w:rsidR="001C7E73" w:rsidRDefault="001C7E73" w:rsidP="002C18D9">
            <w:r w:rsidRPr="67ADA007">
              <w:rPr>
                <w:rFonts w:ascii="Calibri" w:eastAsia="Calibri" w:hAnsi="Calibri" w:cs="Calibri"/>
              </w:rPr>
              <w:t xml:space="preserve"> </w:t>
            </w:r>
          </w:p>
        </w:tc>
        <w:tc>
          <w:tcPr>
            <w:tcW w:w="3005" w:type="dxa"/>
          </w:tcPr>
          <w:p w14:paraId="07CF9A0F" w14:textId="77777777" w:rsidR="001C7E73" w:rsidRDefault="001C7E73" w:rsidP="002C18D9">
            <w:pPr>
              <w:rPr>
                <w:rFonts w:ascii="Calibri" w:eastAsia="Calibri" w:hAnsi="Calibri" w:cs="Calibri"/>
              </w:rPr>
            </w:pPr>
          </w:p>
        </w:tc>
      </w:tr>
    </w:tbl>
    <w:p w14:paraId="767DEFC6" w14:textId="77777777" w:rsidR="001C7E73" w:rsidRDefault="001C7E73" w:rsidP="001C7E73">
      <w:pPr>
        <w:spacing w:after="0"/>
      </w:pPr>
    </w:p>
    <w:tbl>
      <w:tblPr>
        <w:tblStyle w:val="Tabelraster"/>
        <w:tblW w:w="0" w:type="auto"/>
        <w:tblLayout w:type="fixed"/>
        <w:tblLook w:val="04A0" w:firstRow="1" w:lastRow="0" w:firstColumn="1" w:lastColumn="0" w:noHBand="0" w:noVBand="1"/>
      </w:tblPr>
      <w:tblGrid>
        <w:gridCol w:w="3005"/>
        <w:gridCol w:w="3005"/>
        <w:gridCol w:w="3005"/>
      </w:tblGrid>
      <w:tr w:rsidR="001C7E73" w14:paraId="653B72D7" w14:textId="77777777" w:rsidTr="002C18D9">
        <w:tc>
          <w:tcPr>
            <w:tcW w:w="3005" w:type="dxa"/>
          </w:tcPr>
          <w:p w14:paraId="586467FA" w14:textId="77777777" w:rsidR="001C7E73" w:rsidRDefault="001C7E73" w:rsidP="002C18D9">
            <w:pPr>
              <w:jc w:val="center"/>
              <w:rPr>
                <w:sz w:val="96"/>
                <w:szCs w:val="96"/>
              </w:rPr>
            </w:pPr>
            <w:r w:rsidRPr="67ADA007">
              <w:rPr>
                <w:sz w:val="96"/>
                <w:szCs w:val="96"/>
              </w:rPr>
              <w:t>IV</w:t>
            </w:r>
          </w:p>
        </w:tc>
        <w:tc>
          <w:tcPr>
            <w:tcW w:w="6010" w:type="dxa"/>
            <w:gridSpan w:val="2"/>
          </w:tcPr>
          <w:p w14:paraId="1EF5D523" w14:textId="77777777" w:rsidR="001C7E73" w:rsidRDefault="001C7E73" w:rsidP="002C18D9">
            <w:pPr>
              <w:rPr>
                <w:rFonts w:ascii="Arial" w:eastAsia="Arial" w:hAnsi="Arial" w:cs="Arial"/>
                <w:i/>
                <w:iCs/>
              </w:rPr>
            </w:pPr>
            <w:r w:rsidRPr="67ADA007">
              <w:rPr>
                <w:rFonts w:ascii="Arial" w:eastAsia="Arial" w:hAnsi="Arial" w:cs="Arial"/>
                <w:i/>
                <w:iCs/>
              </w:rPr>
              <w:t>Overtuiging / verwachting</w:t>
            </w:r>
          </w:p>
          <w:p w14:paraId="57FE6818" w14:textId="77777777" w:rsidR="001C7E73" w:rsidRDefault="001C7E73" w:rsidP="002C18D9">
            <w:pPr>
              <w:rPr>
                <w:rFonts w:ascii="Arial" w:eastAsia="Arial" w:hAnsi="Arial" w:cs="Arial"/>
                <w:i/>
                <w:iCs/>
              </w:rPr>
            </w:pPr>
          </w:p>
          <w:p w14:paraId="55EC4C64" w14:textId="77777777" w:rsidR="001C7E73" w:rsidRDefault="001C7E73" w:rsidP="002C18D9">
            <w:pPr>
              <w:rPr>
                <w:rFonts w:ascii="Arial" w:eastAsia="Arial" w:hAnsi="Arial" w:cs="Arial"/>
                <w:i/>
                <w:iCs/>
              </w:rPr>
            </w:pPr>
          </w:p>
        </w:tc>
      </w:tr>
      <w:tr w:rsidR="001C7E73" w14:paraId="4F536320" w14:textId="77777777" w:rsidTr="002C18D9">
        <w:tc>
          <w:tcPr>
            <w:tcW w:w="3005" w:type="dxa"/>
            <w:shd w:val="clear" w:color="auto" w:fill="BFBFBF" w:themeFill="background1" w:themeFillShade="BF"/>
          </w:tcPr>
          <w:p w14:paraId="34B18C21" w14:textId="77777777" w:rsidR="001C7E73" w:rsidRDefault="001C7E73" w:rsidP="002C18D9">
            <w:r w:rsidRPr="67ADA007">
              <w:rPr>
                <w:rFonts w:ascii="Calibri" w:eastAsia="Calibri" w:hAnsi="Calibri" w:cs="Calibri"/>
              </w:rPr>
              <w:t xml:space="preserve"> </w:t>
            </w:r>
          </w:p>
        </w:tc>
        <w:tc>
          <w:tcPr>
            <w:tcW w:w="3005" w:type="dxa"/>
            <w:shd w:val="clear" w:color="auto" w:fill="BFBFBF" w:themeFill="background1" w:themeFillShade="BF"/>
          </w:tcPr>
          <w:p w14:paraId="1A59A8A7" w14:textId="77777777" w:rsidR="001C7E73" w:rsidRDefault="001C7E73" w:rsidP="002C18D9">
            <w:pPr>
              <w:jc w:val="center"/>
              <w:rPr>
                <w:rFonts w:ascii="Arial" w:eastAsia="Arial" w:hAnsi="Arial" w:cs="Arial"/>
                <w:b/>
                <w:bCs/>
                <w:color w:val="000000" w:themeColor="text1"/>
              </w:rPr>
            </w:pPr>
            <w:r w:rsidRPr="67ADA007">
              <w:rPr>
                <w:rFonts w:ascii="Arial" w:eastAsia="Arial" w:hAnsi="Arial" w:cs="Arial"/>
                <w:b/>
                <w:bCs/>
                <w:color w:val="000000" w:themeColor="text1"/>
              </w:rPr>
              <w:t>Waarschijnlijk</w:t>
            </w:r>
          </w:p>
        </w:tc>
        <w:tc>
          <w:tcPr>
            <w:tcW w:w="3005" w:type="dxa"/>
            <w:shd w:val="clear" w:color="auto" w:fill="BFBFBF" w:themeFill="background1" w:themeFillShade="BF"/>
          </w:tcPr>
          <w:p w14:paraId="7CA7E043" w14:textId="77777777" w:rsidR="001C7E73" w:rsidRDefault="001C7E73" w:rsidP="002C18D9">
            <w:pPr>
              <w:jc w:val="center"/>
              <w:rPr>
                <w:rFonts w:ascii="Arial" w:eastAsia="Arial" w:hAnsi="Arial" w:cs="Arial"/>
                <w:b/>
                <w:bCs/>
                <w:color w:val="000000" w:themeColor="text1"/>
              </w:rPr>
            </w:pPr>
            <w:r w:rsidRPr="67ADA007">
              <w:rPr>
                <w:rFonts w:ascii="Arial" w:eastAsia="Arial" w:hAnsi="Arial" w:cs="Arial"/>
                <w:b/>
                <w:bCs/>
                <w:color w:val="000000" w:themeColor="text1"/>
              </w:rPr>
              <w:t>Onwaarschijnlijk</w:t>
            </w:r>
          </w:p>
        </w:tc>
      </w:tr>
      <w:tr w:rsidR="001C7E73" w14:paraId="36BA1088" w14:textId="77777777" w:rsidTr="002C18D9">
        <w:tc>
          <w:tcPr>
            <w:tcW w:w="3005" w:type="dxa"/>
          </w:tcPr>
          <w:p w14:paraId="4D0E94F9" w14:textId="77777777" w:rsidR="001C7E73" w:rsidRDefault="001C7E73" w:rsidP="002C18D9">
            <w:pPr>
              <w:jc w:val="center"/>
            </w:pPr>
          </w:p>
          <w:p w14:paraId="4375DFD6" w14:textId="77777777" w:rsidR="001C7E73" w:rsidRDefault="001C7E73" w:rsidP="002C18D9">
            <w:pPr>
              <w:jc w:val="center"/>
              <w:rPr>
                <w:rFonts w:ascii="Calibri" w:eastAsia="Calibri" w:hAnsi="Calibri" w:cs="Calibri"/>
                <w:sz w:val="96"/>
                <w:szCs w:val="96"/>
              </w:rPr>
            </w:pPr>
            <w:r w:rsidRPr="67ADA007">
              <w:rPr>
                <w:rFonts w:ascii="Calibri" w:eastAsia="Calibri" w:hAnsi="Calibri" w:cs="Calibri"/>
                <w:sz w:val="96"/>
                <w:szCs w:val="96"/>
              </w:rPr>
              <w:t xml:space="preserve"> +</w:t>
            </w:r>
          </w:p>
          <w:p w14:paraId="1C18E43E" w14:textId="77777777" w:rsidR="001C7E73" w:rsidRDefault="001C7E73" w:rsidP="002C18D9">
            <w:pPr>
              <w:jc w:val="center"/>
              <w:rPr>
                <w:rFonts w:ascii="Calibri" w:eastAsia="Calibri" w:hAnsi="Calibri" w:cs="Calibri"/>
              </w:rPr>
            </w:pPr>
          </w:p>
        </w:tc>
        <w:tc>
          <w:tcPr>
            <w:tcW w:w="3005" w:type="dxa"/>
          </w:tcPr>
          <w:p w14:paraId="01F8EDA7" w14:textId="77777777" w:rsidR="001C7E73" w:rsidRDefault="001C7E73" w:rsidP="002C18D9">
            <w:r w:rsidRPr="67ADA007">
              <w:rPr>
                <w:rFonts w:ascii="Calibri" w:eastAsia="Calibri" w:hAnsi="Calibri" w:cs="Calibri"/>
              </w:rPr>
              <w:t xml:space="preserve"> </w:t>
            </w:r>
          </w:p>
        </w:tc>
        <w:tc>
          <w:tcPr>
            <w:tcW w:w="3005" w:type="dxa"/>
          </w:tcPr>
          <w:p w14:paraId="45C1CBF3" w14:textId="77777777" w:rsidR="001C7E73" w:rsidRDefault="001C7E73" w:rsidP="002C18D9">
            <w:r w:rsidRPr="67ADA007">
              <w:rPr>
                <w:rFonts w:ascii="Calibri" w:eastAsia="Calibri" w:hAnsi="Calibri" w:cs="Calibri"/>
              </w:rPr>
              <w:t xml:space="preserve"> </w:t>
            </w:r>
          </w:p>
        </w:tc>
      </w:tr>
      <w:tr w:rsidR="001C7E73" w14:paraId="0F404E1B" w14:textId="77777777" w:rsidTr="002C18D9">
        <w:tc>
          <w:tcPr>
            <w:tcW w:w="3005" w:type="dxa"/>
          </w:tcPr>
          <w:p w14:paraId="1B19076D" w14:textId="77777777" w:rsidR="001C7E73" w:rsidRDefault="001C7E73" w:rsidP="002C18D9">
            <w:pPr>
              <w:jc w:val="center"/>
            </w:pPr>
          </w:p>
          <w:p w14:paraId="2A3EA828" w14:textId="77777777" w:rsidR="001C7E73" w:rsidRDefault="001C7E73" w:rsidP="002C18D9">
            <w:pPr>
              <w:jc w:val="center"/>
              <w:rPr>
                <w:sz w:val="96"/>
                <w:szCs w:val="96"/>
              </w:rPr>
            </w:pPr>
            <w:r w:rsidRPr="67ADA007">
              <w:rPr>
                <w:sz w:val="96"/>
                <w:szCs w:val="96"/>
              </w:rPr>
              <w:t>-</w:t>
            </w:r>
          </w:p>
          <w:p w14:paraId="40C5CBEA" w14:textId="77777777" w:rsidR="001C7E73" w:rsidRDefault="001C7E73" w:rsidP="002C18D9">
            <w:pPr>
              <w:jc w:val="center"/>
            </w:pPr>
            <w:r w:rsidRPr="67ADA007">
              <w:rPr>
                <w:rFonts w:ascii="Calibri" w:eastAsia="Calibri" w:hAnsi="Calibri" w:cs="Calibri"/>
              </w:rPr>
              <w:t xml:space="preserve"> </w:t>
            </w:r>
          </w:p>
        </w:tc>
        <w:tc>
          <w:tcPr>
            <w:tcW w:w="3005" w:type="dxa"/>
          </w:tcPr>
          <w:p w14:paraId="7F2CB17C" w14:textId="77777777" w:rsidR="001C7E73" w:rsidRDefault="001C7E73" w:rsidP="002C18D9">
            <w:r w:rsidRPr="67ADA007">
              <w:rPr>
                <w:rFonts w:ascii="Calibri" w:eastAsia="Calibri" w:hAnsi="Calibri" w:cs="Calibri"/>
              </w:rPr>
              <w:t xml:space="preserve"> </w:t>
            </w:r>
          </w:p>
        </w:tc>
        <w:tc>
          <w:tcPr>
            <w:tcW w:w="3005" w:type="dxa"/>
          </w:tcPr>
          <w:p w14:paraId="70A1EE4F" w14:textId="77777777" w:rsidR="001C7E73" w:rsidRDefault="001C7E73" w:rsidP="002C18D9">
            <w:pPr>
              <w:rPr>
                <w:rFonts w:ascii="Calibri" w:eastAsia="Calibri" w:hAnsi="Calibri" w:cs="Calibri"/>
              </w:rPr>
            </w:pPr>
          </w:p>
        </w:tc>
      </w:tr>
    </w:tbl>
    <w:p w14:paraId="31010999" w14:textId="77777777" w:rsidR="001C7E73" w:rsidRDefault="001C7E73" w:rsidP="001C7E73">
      <w:pPr>
        <w:spacing w:after="0"/>
      </w:pPr>
      <w:r>
        <w:br w:type="page"/>
      </w:r>
    </w:p>
    <w:p w14:paraId="0FD9F75F" w14:textId="77777777" w:rsidR="001C7E73" w:rsidRDefault="001C7E73" w:rsidP="001C7E73">
      <w:pPr>
        <w:spacing w:after="0"/>
        <w:rPr>
          <w:sz w:val="56"/>
          <w:szCs w:val="56"/>
        </w:rPr>
      </w:pPr>
      <w:r w:rsidRPr="67ADA007">
        <w:rPr>
          <w:sz w:val="56"/>
          <w:szCs w:val="56"/>
        </w:rPr>
        <w:lastRenderedPageBreak/>
        <w:t>Antwoordenmodel:</w:t>
      </w:r>
    </w:p>
    <w:tbl>
      <w:tblPr>
        <w:tblStyle w:val="Tabelraster"/>
        <w:tblW w:w="0" w:type="auto"/>
        <w:tblLayout w:type="fixed"/>
        <w:tblLook w:val="04A0" w:firstRow="1" w:lastRow="0" w:firstColumn="1" w:lastColumn="0" w:noHBand="0" w:noVBand="1"/>
      </w:tblPr>
      <w:tblGrid>
        <w:gridCol w:w="3005"/>
        <w:gridCol w:w="3005"/>
        <w:gridCol w:w="3005"/>
      </w:tblGrid>
      <w:tr w:rsidR="001C7E73" w14:paraId="10815448" w14:textId="77777777" w:rsidTr="002C18D9">
        <w:tc>
          <w:tcPr>
            <w:tcW w:w="3005" w:type="dxa"/>
          </w:tcPr>
          <w:p w14:paraId="37F3A13F" w14:textId="77777777" w:rsidR="001C7E73" w:rsidRDefault="001C7E73" w:rsidP="002C18D9">
            <w:pPr>
              <w:jc w:val="center"/>
              <w:rPr>
                <w:sz w:val="96"/>
                <w:szCs w:val="96"/>
              </w:rPr>
            </w:pPr>
            <w:r w:rsidRPr="67ADA007">
              <w:rPr>
                <w:sz w:val="96"/>
                <w:szCs w:val="96"/>
              </w:rPr>
              <w:t>I</w:t>
            </w:r>
          </w:p>
        </w:tc>
        <w:tc>
          <w:tcPr>
            <w:tcW w:w="6010" w:type="dxa"/>
            <w:gridSpan w:val="2"/>
          </w:tcPr>
          <w:p w14:paraId="187DCE66" w14:textId="77777777" w:rsidR="001C7E73" w:rsidRDefault="001C7E73" w:rsidP="002C18D9">
            <w:pPr>
              <w:rPr>
                <w:rFonts w:ascii="Arial" w:eastAsia="Arial" w:hAnsi="Arial" w:cs="Arial"/>
                <w:i/>
                <w:iCs/>
              </w:rPr>
            </w:pPr>
            <w:r w:rsidRPr="67ADA007">
              <w:rPr>
                <w:rFonts w:ascii="Arial" w:eastAsia="Arial" w:hAnsi="Arial" w:cs="Arial"/>
                <w:i/>
                <w:iCs/>
              </w:rPr>
              <w:t>Overtuiging / verwachting</w:t>
            </w:r>
          </w:p>
          <w:p w14:paraId="2D63D0BC" w14:textId="77777777" w:rsidR="001C7E73" w:rsidRDefault="001C7E73" w:rsidP="002C18D9">
            <w:pPr>
              <w:rPr>
                <w:rFonts w:ascii="Arial" w:eastAsia="Arial" w:hAnsi="Arial" w:cs="Arial"/>
                <w:i/>
                <w:iCs/>
              </w:rPr>
            </w:pPr>
            <w:r w:rsidRPr="67ADA007">
              <w:rPr>
                <w:rFonts w:ascii="Arial" w:eastAsia="Arial" w:hAnsi="Arial" w:cs="Arial"/>
                <w:b/>
                <w:bCs/>
              </w:rPr>
              <w:t>Kaartje 20</w:t>
            </w:r>
            <w:r w:rsidRPr="67ADA007">
              <w:rPr>
                <w:rFonts w:ascii="Arial" w:eastAsia="Arial" w:hAnsi="Arial" w:cs="Arial"/>
              </w:rPr>
              <w:t>: Jiri wil de eer van zijn grootvader hooghouden / de verhalen van zijn grootvader over de kruistocht uit 1096 inspire</w:t>
            </w:r>
            <w:r>
              <w:rPr>
                <w:rFonts w:ascii="Arial" w:eastAsia="Arial" w:hAnsi="Arial" w:cs="Arial"/>
              </w:rPr>
              <w:t>ren</w:t>
            </w:r>
            <w:r w:rsidRPr="67ADA007">
              <w:rPr>
                <w:rFonts w:ascii="Arial" w:eastAsia="Arial" w:hAnsi="Arial" w:cs="Arial"/>
              </w:rPr>
              <w:t xml:space="preserve"> hem.</w:t>
            </w:r>
          </w:p>
          <w:p w14:paraId="694B802E" w14:textId="77777777" w:rsidR="001C7E73" w:rsidRDefault="001C7E73" w:rsidP="002C18D9">
            <w:pPr>
              <w:rPr>
                <w:rFonts w:ascii="Arial" w:eastAsia="Arial" w:hAnsi="Arial" w:cs="Arial"/>
                <w:i/>
                <w:iCs/>
              </w:rPr>
            </w:pPr>
          </w:p>
        </w:tc>
      </w:tr>
      <w:tr w:rsidR="001C7E73" w14:paraId="6C5713D1" w14:textId="77777777" w:rsidTr="002C18D9">
        <w:tc>
          <w:tcPr>
            <w:tcW w:w="3005" w:type="dxa"/>
            <w:shd w:val="clear" w:color="auto" w:fill="BFBFBF" w:themeFill="background1" w:themeFillShade="BF"/>
          </w:tcPr>
          <w:p w14:paraId="4C8B1364" w14:textId="77777777" w:rsidR="001C7E73" w:rsidRDefault="001C7E73" w:rsidP="002C18D9">
            <w:r w:rsidRPr="67ADA007">
              <w:rPr>
                <w:rFonts w:ascii="Calibri" w:eastAsia="Calibri" w:hAnsi="Calibri" w:cs="Calibri"/>
              </w:rPr>
              <w:t xml:space="preserve"> </w:t>
            </w:r>
          </w:p>
        </w:tc>
        <w:tc>
          <w:tcPr>
            <w:tcW w:w="3005" w:type="dxa"/>
            <w:shd w:val="clear" w:color="auto" w:fill="BFBFBF" w:themeFill="background1" w:themeFillShade="BF"/>
          </w:tcPr>
          <w:p w14:paraId="0E73B6E0" w14:textId="77777777" w:rsidR="001C7E73" w:rsidRDefault="001C7E73" w:rsidP="002C18D9">
            <w:pPr>
              <w:jc w:val="center"/>
              <w:rPr>
                <w:rFonts w:ascii="Arial" w:eastAsia="Arial" w:hAnsi="Arial" w:cs="Arial"/>
                <w:b/>
                <w:bCs/>
                <w:color w:val="000000" w:themeColor="text1"/>
              </w:rPr>
            </w:pPr>
            <w:r w:rsidRPr="67ADA007">
              <w:rPr>
                <w:rFonts w:ascii="Arial" w:eastAsia="Arial" w:hAnsi="Arial" w:cs="Arial"/>
                <w:b/>
                <w:bCs/>
                <w:color w:val="000000" w:themeColor="text1"/>
              </w:rPr>
              <w:t>Waarschijnlijk</w:t>
            </w:r>
          </w:p>
        </w:tc>
        <w:tc>
          <w:tcPr>
            <w:tcW w:w="3005" w:type="dxa"/>
            <w:shd w:val="clear" w:color="auto" w:fill="BFBFBF" w:themeFill="background1" w:themeFillShade="BF"/>
          </w:tcPr>
          <w:p w14:paraId="083B7729" w14:textId="77777777" w:rsidR="001C7E73" w:rsidRDefault="001C7E73" w:rsidP="002C18D9">
            <w:pPr>
              <w:jc w:val="center"/>
              <w:rPr>
                <w:rFonts w:ascii="Arial" w:eastAsia="Arial" w:hAnsi="Arial" w:cs="Arial"/>
                <w:b/>
                <w:bCs/>
                <w:color w:val="000000" w:themeColor="text1"/>
              </w:rPr>
            </w:pPr>
            <w:r w:rsidRPr="67ADA007">
              <w:rPr>
                <w:rFonts w:ascii="Arial" w:eastAsia="Arial" w:hAnsi="Arial" w:cs="Arial"/>
                <w:b/>
                <w:bCs/>
                <w:color w:val="000000" w:themeColor="text1"/>
              </w:rPr>
              <w:t>Onwaarschijnlijk</w:t>
            </w:r>
          </w:p>
        </w:tc>
      </w:tr>
      <w:tr w:rsidR="001C7E73" w14:paraId="33338CA1" w14:textId="77777777" w:rsidTr="002C18D9">
        <w:tc>
          <w:tcPr>
            <w:tcW w:w="3005" w:type="dxa"/>
          </w:tcPr>
          <w:p w14:paraId="63A03468" w14:textId="77777777" w:rsidR="001C7E73" w:rsidRDefault="001C7E73" w:rsidP="002C18D9">
            <w:pPr>
              <w:jc w:val="center"/>
            </w:pPr>
          </w:p>
          <w:p w14:paraId="140760D0" w14:textId="77777777" w:rsidR="001C7E73" w:rsidRDefault="001C7E73" w:rsidP="002C18D9">
            <w:pPr>
              <w:jc w:val="center"/>
              <w:rPr>
                <w:rFonts w:ascii="Calibri" w:eastAsia="Calibri" w:hAnsi="Calibri" w:cs="Calibri"/>
                <w:sz w:val="96"/>
                <w:szCs w:val="96"/>
              </w:rPr>
            </w:pPr>
            <w:r w:rsidRPr="67ADA007">
              <w:rPr>
                <w:rFonts w:ascii="Calibri" w:eastAsia="Calibri" w:hAnsi="Calibri" w:cs="Calibri"/>
                <w:sz w:val="96"/>
                <w:szCs w:val="96"/>
              </w:rPr>
              <w:t xml:space="preserve"> +</w:t>
            </w:r>
          </w:p>
          <w:p w14:paraId="7A19B5AB" w14:textId="77777777" w:rsidR="001C7E73" w:rsidRDefault="001C7E73" w:rsidP="002C18D9">
            <w:pPr>
              <w:jc w:val="center"/>
              <w:rPr>
                <w:rFonts w:ascii="Calibri" w:eastAsia="Calibri" w:hAnsi="Calibri" w:cs="Calibri"/>
              </w:rPr>
            </w:pPr>
          </w:p>
        </w:tc>
        <w:tc>
          <w:tcPr>
            <w:tcW w:w="3005" w:type="dxa"/>
          </w:tcPr>
          <w:p w14:paraId="475B6478" w14:textId="77777777" w:rsidR="001C7E73" w:rsidRDefault="001C7E73" w:rsidP="002C18D9">
            <w:pPr>
              <w:rPr>
                <w:rFonts w:ascii="Calibri" w:eastAsia="Calibri" w:hAnsi="Calibri" w:cs="Calibri"/>
              </w:rPr>
            </w:pPr>
            <w:r w:rsidRPr="67ADA007">
              <w:rPr>
                <w:rFonts w:ascii="Calibri" w:eastAsia="Calibri" w:hAnsi="Calibri" w:cs="Calibri"/>
              </w:rPr>
              <w:t xml:space="preserve"> </w:t>
            </w:r>
          </w:p>
        </w:tc>
        <w:tc>
          <w:tcPr>
            <w:tcW w:w="3005" w:type="dxa"/>
          </w:tcPr>
          <w:p w14:paraId="182A3978" w14:textId="77777777" w:rsidR="001C7E73" w:rsidRDefault="001C7E73" w:rsidP="002C18D9">
            <w:pPr>
              <w:rPr>
                <w:rFonts w:ascii="Calibri" w:eastAsia="Calibri" w:hAnsi="Calibri" w:cs="Calibri"/>
                <w:b/>
                <w:bCs/>
              </w:rPr>
            </w:pPr>
            <w:r w:rsidRPr="67ADA007">
              <w:rPr>
                <w:rFonts w:ascii="Calibri" w:eastAsia="Calibri" w:hAnsi="Calibri" w:cs="Calibri"/>
              </w:rPr>
              <w:t xml:space="preserve"> </w:t>
            </w:r>
            <w:r w:rsidRPr="67ADA007">
              <w:rPr>
                <w:rFonts w:ascii="Calibri" w:eastAsia="Calibri" w:hAnsi="Calibri" w:cs="Calibri"/>
                <w:b/>
                <w:bCs/>
              </w:rPr>
              <w:t>5 + 10</w:t>
            </w:r>
          </w:p>
          <w:p w14:paraId="26EB7D52" w14:textId="77777777" w:rsidR="001C7E73" w:rsidRDefault="001C7E73" w:rsidP="002C18D9">
            <w:pPr>
              <w:rPr>
                <w:rFonts w:ascii="Calibri" w:eastAsia="Calibri" w:hAnsi="Calibri" w:cs="Calibri"/>
              </w:rPr>
            </w:pPr>
            <w:r w:rsidRPr="67ADA007">
              <w:rPr>
                <w:rFonts w:ascii="Calibri" w:eastAsia="Calibri" w:hAnsi="Calibri" w:cs="Calibri"/>
              </w:rPr>
              <w:t xml:space="preserve">De persoon George </w:t>
            </w:r>
            <w:proofErr w:type="spellStart"/>
            <w:r w:rsidRPr="67ADA007">
              <w:rPr>
                <w:rFonts w:ascii="Calibri" w:eastAsia="Calibri" w:hAnsi="Calibri" w:cs="Calibri"/>
              </w:rPr>
              <w:t>Rembor</w:t>
            </w:r>
            <w:proofErr w:type="spellEnd"/>
            <w:r w:rsidRPr="67ADA007">
              <w:rPr>
                <w:rFonts w:ascii="Calibri" w:eastAsia="Calibri" w:hAnsi="Calibri" w:cs="Calibri"/>
              </w:rPr>
              <w:t xml:space="preserve"> is verzonnen. Dat maakt het onmogelijk deze verhalen als feitelijk  te bestempelen. </w:t>
            </w:r>
          </w:p>
        </w:tc>
      </w:tr>
      <w:tr w:rsidR="001C7E73" w14:paraId="69C393F7" w14:textId="77777777" w:rsidTr="002C18D9">
        <w:tc>
          <w:tcPr>
            <w:tcW w:w="3005" w:type="dxa"/>
          </w:tcPr>
          <w:p w14:paraId="5BA6CE29" w14:textId="77777777" w:rsidR="001C7E73" w:rsidRDefault="001C7E73" w:rsidP="002C18D9">
            <w:pPr>
              <w:jc w:val="center"/>
            </w:pPr>
          </w:p>
          <w:p w14:paraId="293FD449" w14:textId="77777777" w:rsidR="001C7E73" w:rsidRDefault="001C7E73" w:rsidP="002C18D9">
            <w:pPr>
              <w:jc w:val="center"/>
              <w:rPr>
                <w:sz w:val="96"/>
                <w:szCs w:val="96"/>
              </w:rPr>
            </w:pPr>
            <w:r w:rsidRPr="67ADA007">
              <w:rPr>
                <w:sz w:val="96"/>
                <w:szCs w:val="96"/>
              </w:rPr>
              <w:t>-</w:t>
            </w:r>
          </w:p>
          <w:p w14:paraId="10BFC2BF" w14:textId="77777777" w:rsidR="001C7E73" w:rsidRDefault="001C7E73" w:rsidP="002C18D9">
            <w:pPr>
              <w:jc w:val="center"/>
            </w:pPr>
            <w:r w:rsidRPr="67ADA007">
              <w:rPr>
                <w:rFonts w:ascii="Calibri" w:eastAsia="Calibri" w:hAnsi="Calibri" w:cs="Calibri"/>
              </w:rPr>
              <w:t xml:space="preserve"> </w:t>
            </w:r>
          </w:p>
        </w:tc>
        <w:tc>
          <w:tcPr>
            <w:tcW w:w="3005" w:type="dxa"/>
          </w:tcPr>
          <w:p w14:paraId="279EE524" w14:textId="77777777" w:rsidR="001C7E73" w:rsidRDefault="001C7E73" w:rsidP="002C18D9">
            <w:r w:rsidRPr="67ADA007">
              <w:rPr>
                <w:rFonts w:ascii="Calibri" w:eastAsia="Calibri" w:hAnsi="Calibri" w:cs="Calibri"/>
              </w:rPr>
              <w:t xml:space="preserve"> </w:t>
            </w:r>
          </w:p>
        </w:tc>
        <w:tc>
          <w:tcPr>
            <w:tcW w:w="3005" w:type="dxa"/>
          </w:tcPr>
          <w:p w14:paraId="15C9620F" w14:textId="77777777" w:rsidR="001C7E73" w:rsidRDefault="001C7E73" w:rsidP="002C18D9">
            <w:pPr>
              <w:rPr>
                <w:rFonts w:ascii="Calibri" w:eastAsia="Calibri" w:hAnsi="Calibri" w:cs="Calibri"/>
              </w:rPr>
            </w:pPr>
          </w:p>
        </w:tc>
      </w:tr>
    </w:tbl>
    <w:p w14:paraId="0F10659E" w14:textId="77777777" w:rsidR="001C7E73" w:rsidRDefault="001C7E73" w:rsidP="001C7E73">
      <w:pPr>
        <w:spacing w:after="0"/>
      </w:pPr>
    </w:p>
    <w:tbl>
      <w:tblPr>
        <w:tblStyle w:val="Tabelraster"/>
        <w:tblW w:w="0" w:type="auto"/>
        <w:tblLayout w:type="fixed"/>
        <w:tblLook w:val="04A0" w:firstRow="1" w:lastRow="0" w:firstColumn="1" w:lastColumn="0" w:noHBand="0" w:noVBand="1"/>
      </w:tblPr>
      <w:tblGrid>
        <w:gridCol w:w="3005"/>
        <w:gridCol w:w="3005"/>
        <w:gridCol w:w="3005"/>
      </w:tblGrid>
      <w:tr w:rsidR="001C7E73" w14:paraId="2A9E6235" w14:textId="77777777" w:rsidTr="002C18D9">
        <w:tc>
          <w:tcPr>
            <w:tcW w:w="3005" w:type="dxa"/>
          </w:tcPr>
          <w:p w14:paraId="03170DAF" w14:textId="77777777" w:rsidR="001C7E73" w:rsidRDefault="001C7E73" w:rsidP="002C18D9">
            <w:pPr>
              <w:jc w:val="center"/>
              <w:rPr>
                <w:sz w:val="96"/>
                <w:szCs w:val="96"/>
              </w:rPr>
            </w:pPr>
            <w:r w:rsidRPr="67ADA007">
              <w:rPr>
                <w:sz w:val="96"/>
                <w:szCs w:val="96"/>
              </w:rPr>
              <w:t>II</w:t>
            </w:r>
          </w:p>
        </w:tc>
        <w:tc>
          <w:tcPr>
            <w:tcW w:w="6010" w:type="dxa"/>
            <w:gridSpan w:val="2"/>
          </w:tcPr>
          <w:p w14:paraId="2674974A" w14:textId="77777777" w:rsidR="001C7E73" w:rsidRDefault="001C7E73" w:rsidP="002C18D9">
            <w:pPr>
              <w:rPr>
                <w:rFonts w:ascii="Arial" w:eastAsia="Arial" w:hAnsi="Arial" w:cs="Arial"/>
                <w:i/>
                <w:iCs/>
              </w:rPr>
            </w:pPr>
            <w:r w:rsidRPr="67ADA007">
              <w:rPr>
                <w:rFonts w:ascii="Arial" w:eastAsia="Arial" w:hAnsi="Arial" w:cs="Arial"/>
                <w:i/>
                <w:iCs/>
              </w:rPr>
              <w:t>Overtuiging / verwachting</w:t>
            </w:r>
          </w:p>
          <w:p w14:paraId="61DCCBDF" w14:textId="77777777" w:rsidR="001C7E73" w:rsidRDefault="001C7E73" w:rsidP="002C18D9">
            <w:pPr>
              <w:rPr>
                <w:rFonts w:ascii="Arial" w:eastAsia="Arial" w:hAnsi="Arial" w:cs="Arial"/>
              </w:rPr>
            </w:pPr>
            <w:r w:rsidRPr="67ADA007">
              <w:rPr>
                <w:rFonts w:ascii="Arial" w:eastAsia="Arial" w:hAnsi="Arial" w:cs="Arial"/>
                <w:b/>
                <w:bCs/>
              </w:rPr>
              <w:t>Kaartje 6:</w:t>
            </w:r>
            <w:r w:rsidRPr="67ADA007">
              <w:rPr>
                <w:rFonts w:ascii="Arial" w:eastAsia="Arial" w:hAnsi="Arial" w:cs="Arial"/>
              </w:rPr>
              <w:t xml:space="preserve"> het kruidenvrouwtje Cantal heeft een visioen waarin zij Jiri in een stad vol koepels ziet en daarna in de woestijn. Zij ziet bovendien de naam </w:t>
            </w:r>
            <w:proofErr w:type="spellStart"/>
            <w:r w:rsidRPr="67ADA007">
              <w:rPr>
                <w:rFonts w:ascii="Arial" w:eastAsia="Arial" w:hAnsi="Arial" w:cs="Arial"/>
              </w:rPr>
              <w:t>Nour-ed-Din</w:t>
            </w:r>
            <w:proofErr w:type="spellEnd"/>
            <w:r w:rsidRPr="67ADA007">
              <w:rPr>
                <w:rFonts w:ascii="Arial" w:eastAsia="Arial" w:hAnsi="Arial" w:cs="Arial"/>
              </w:rPr>
              <w:t xml:space="preserve"> in het visioen. Jiri gelooft dat hij een ‘bovenaardse’ (goddelijke?) opdracht heeft.</w:t>
            </w:r>
          </w:p>
          <w:p w14:paraId="6E86209F" w14:textId="77777777" w:rsidR="001C7E73" w:rsidRDefault="001C7E73" w:rsidP="002C18D9">
            <w:pPr>
              <w:rPr>
                <w:rFonts w:ascii="Arial" w:eastAsia="Arial" w:hAnsi="Arial" w:cs="Arial"/>
                <w:i/>
                <w:iCs/>
              </w:rPr>
            </w:pPr>
          </w:p>
        </w:tc>
      </w:tr>
      <w:tr w:rsidR="001C7E73" w14:paraId="326A9A4E" w14:textId="77777777" w:rsidTr="002C18D9">
        <w:tc>
          <w:tcPr>
            <w:tcW w:w="3005" w:type="dxa"/>
            <w:shd w:val="clear" w:color="auto" w:fill="BFBFBF" w:themeFill="background1" w:themeFillShade="BF"/>
          </w:tcPr>
          <w:p w14:paraId="192A5B35" w14:textId="77777777" w:rsidR="001C7E73" w:rsidRDefault="001C7E73" w:rsidP="002C18D9">
            <w:r w:rsidRPr="67ADA007">
              <w:rPr>
                <w:rFonts w:ascii="Calibri" w:eastAsia="Calibri" w:hAnsi="Calibri" w:cs="Calibri"/>
              </w:rPr>
              <w:t xml:space="preserve"> </w:t>
            </w:r>
          </w:p>
        </w:tc>
        <w:tc>
          <w:tcPr>
            <w:tcW w:w="3005" w:type="dxa"/>
            <w:shd w:val="clear" w:color="auto" w:fill="BFBFBF" w:themeFill="background1" w:themeFillShade="BF"/>
          </w:tcPr>
          <w:p w14:paraId="08F9AC77" w14:textId="77777777" w:rsidR="001C7E73" w:rsidRDefault="001C7E73" w:rsidP="002C18D9">
            <w:pPr>
              <w:jc w:val="center"/>
              <w:rPr>
                <w:rFonts w:ascii="Arial" w:eastAsia="Arial" w:hAnsi="Arial" w:cs="Arial"/>
                <w:b/>
                <w:bCs/>
                <w:color w:val="000000" w:themeColor="text1"/>
              </w:rPr>
            </w:pPr>
            <w:r w:rsidRPr="67ADA007">
              <w:rPr>
                <w:rFonts w:ascii="Arial" w:eastAsia="Arial" w:hAnsi="Arial" w:cs="Arial"/>
                <w:b/>
                <w:bCs/>
                <w:color w:val="000000" w:themeColor="text1"/>
              </w:rPr>
              <w:t>Waarschijnlijk</w:t>
            </w:r>
          </w:p>
        </w:tc>
        <w:tc>
          <w:tcPr>
            <w:tcW w:w="3005" w:type="dxa"/>
            <w:shd w:val="clear" w:color="auto" w:fill="BFBFBF" w:themeFill="background1" w:themeFillShade="BF"/>
          </w:tcPr>
          <w:p w14:paraId="6D5A0B26" w14:textId="77777777" w:rsidR="001C7E73" w:rsidRDefault="001C7E73" w:rsidP="002C18D9">
            <w:pPr>
              <w:jc w:val="center"/>
              <w:rPr>
                <w:rFonts w:ascii="Arial" w:eastAsia="Arial" w:hAnsi="Arial" w:cs="Arial"/>
                <w:b/>
                <w:bCs/>
                <w:color w:val="000000" w:themeColor="text1"/>
              </w:rPr>
            </w:pPr>
            <w:r w:rsidRPr="67ADA007">
              <w:rPr>
                <w:rFonts w:ascii="Arial" w:eastAsia="Arial" w:hAnsi="Arial" w:cs="Arial"/>
                <w:b/>
                <w:bCs/>
                <w:color w:val="000000" w:themeColor="text1"/>
              </w:rPr>
              <w:t>Onwaarschijnlijk</w:t>
            </w:r>
          </w:p>
        </w:tc>
      </w:tr>
      <w:tr w:rsidR="001C7E73" w14:paraId="1A3BC9F1" w14:textId="77777777" w:rsidTr="002C18D9">
        <w:tc>
          <w:tcPr>
            <w:tcW w:w="3005" w:type="dxa"/>
          </w:tcPr>
          <w:p w14:paraId="3EAE7296" w14:textId="77777777" w:rsidR="001C7E73" w:rsidRDefault="001C7E73" w:rsidP="002C18D9">
            <w:pPr>
              <w:jc w:val="center"/>
            </w:pPr>
          </w:p>
          <w:p w14:paraId="456EAC93" w14:textId="77777777" w:rsidR="001C7E73" w:rsidRDefault="001C7E73" w:rsidP="002C18D9">
            <w:pPr>
              <w:jc w:val="center"/>
              <w:rPr>
                <w:rFonts w:ascii="Calibri" w:eastAsia="Calibri" w:hAnsi="Calibri" w:cs="Calibri"/>
                <w:sz w:val="96"/>
                <w:szCs w:val="96"/>
              </w:rPr>
            </w:pPr>
            <w:r w:rsidRPr="67ADA007">
              <w:rPr>
                <w:rFonts w:ascii="Calibri" w:eastAsia="Calibri" w:hAnsi="Calibri" w:cs="Calibri"/>
                <w:sz w:val="96"/>
                <w:szCs w:val="96"/>
              </w:rPr>
              <w:t xml:space="preserve"> +</w:t>
            </w:r>
          </w:p>
          <w:p w14:paraId="41DF5334" w14:textId="77777777" w:rsidR="001C7E73" w:rsidRDefault="001C7E73" w:rsidP="002C18D9">
            <w:pPr>
              <w:jc w:val="center"/>
              <w:rPr>
                <w:rFonts w:ascii="Calibri" w:eastAsia="Calibri" w:hAnsi="Calibri" w:cs="Calibri"/>
              </w:rPr>
            </w:pPr>
          </w:p>
        </w:tc>
        <w:tc>
          <w:tcPr>
            <w:tcW w:w="3005" w:type="dxa"/>
          </w:tcPr>
          <w:p w14:paraId="2F87B687" w14:textId="77777777" w:rsidR="001C7E73" w:rsidRDefault="001C7E73" w:rsidP="002C18D9">
            <w:pPr>
              <w:rPr>
                <w:rFonts w:ascii="Calibri" w:eastAsia="Calibri" w:hAnsi="Calibri" w:cs="Calibri"/>
                <w:b/>
                <w:bCs/>
              </w:rPr>
            </w:pPr>
            <w:r w:rsidRPr="67ADA007">
              <w:rPr>
                <w:rFonts w:ascii="Calibri" w:eastAsia="Calibri" w:hAnsi="Calibri" w:cs="Calibri"/>
              </w:rPr>
              <w:t xml:space="preserve"> </w:t>
            </w:r>
            <w:r w:rsidRPr="67ADA007">
              <w:rPr>
                <w:rFonts w:ascii="Calibri" w:eastAsia="Calibri" w:hAnsi="Calibri" w:cs="Calibri"/>
                <w:b/>
                <w:bCs/>
              </w:rPr>
              <w:t>4</w:t>
            </w:r>
          </w:p>
          <w:p w14:paraId="04721B35" w14:textId="77777777" w:rsidR="001C7E73" w:rsidRDefault="001C7E73" w:rsidP="002C18D9">
            <w:pPr>
              <w:rPr>
                <w:rFonts w:ascii="Calibri" w:eastAsia="Calibri" w:hAnsi="Calibri" w:cs="Calibri"/>
              </w:rPr>
            </w:pPr>
            <w:r w:rsidRPr="67ADA007">
              <w:rPr>
                <w:rFonts w:ascii="Calibri" w:eastAsia="Calibri" w:hAnsi="Calibri" w:cs="Calibri"/>
              </w:rPr>
              <w:t>Het gaat om een belevenis van een verzonnen persoon. Toch zal Jeruzalem op tijdgenoten grote indruk hebben gemaakt en aantonen dat ook niet-Christelijke culturen over  hoogwaardige architectuur beschikten.</w:t>
            </w:r>
          </w:p>
          <w:p w14:paraId="288A82A4" w14:textId="77777777" w:rsidR="001C7E73" w:rsidRDefault="001C7E73" w:rsidP="002C18D9">
            <w:pPr>
              <w:rPr>
                <w:rFonts w:ascii="Calibri" w:eastAsia="Calibri" w:hAnsi="Calibri" w:cs="Calibri"/>
              </w:rPr>
            </w:pPr>
          </w:p>
        </w:tc>
        <w:tc>
          <w:tcPr>
            <w:tcW w:w="3005" w:type="dxa"/>
          </w:tcPr>
          <w:p w14:paraId="64C2A4DE" w14:textId="77777777" w:rsidR="001C7E73" w:rsidRDefault="001C7E73" w:rsidP="002C18D9">
            <w:pPr>
              <w:rPr>
                <w:rFonts w:ascii="Calibri" w:eastAsia="Calibri" w:hAnsi="Calibri" w:cs="Calibri"/>
              </w:rPr>
            </w:pPr>
          </w:p>
        </w:tc>
      </w:tr>
      <w:tr w:rsidR="001C7E73" w14:paraId="4E70D32D" w14:textId="77777777" w:rsidTr="002C18D9">
        <w:tc>
          <w:tcPr>
            <w:tcW w:w="3005" w:type="dxa"/>
          </w:tcPr>
          <w:p w14:paraId="02BEEE9B" w14:textId="77777777" w:rsidR="001C7E73" w:rsidRDefault="001C7E73" w:rsidP="002C18D9">
            <w:pPr>
              <w:jc w:val="center"/>
            </w:pPr>
          </w:p>
          <w:p w14:paraId="71D471CB" w14:textId="77777777" w:rsidR="001C7E73" w:rsidRDefault="001C7E73" w:rsidP="002C18D9">
            <w:pPr>
              <w:jc w:val="center"/>
              <w:rPr>
                <w:sz w:val="96"/>
                <w:szCs w:val="96"/>
              </w:rPr>
            </w:pPr>
            <w:r w:rsidRPr="67ADA007">
              <w:rPr>
                <w:sz w:val="96"/>
                <w:szCs w:val="96"/>
              </w:rPr>
              <w:lastRenderedPageBreak/>
              <w:t>-</w:t>
            </w:r>
          </w:p>
          <w:p w14:paraId="7E1E6F82" w14:textId="77777777" w:rsidR="001C7E73" w:rsidRDefault="001C7E73" w:rsidP="002C18D9">
            <w:pPr>
              <w:jc w:val="center"/>
            </w:pPr>
            <w:r w:rsidRPr="67ADA007">
              <w:rPr>
                <w:rFonts w:ascii="Calibri" w:eastAsia="Calibri" w:hAnsi="Calibri" w:cs="Calibri"/>
              </w:rPr>
              <w:t xml:space="preserve"> </w:t>
            </w:r>
          </w:p>
        </w:tc>
        <w:tc>
          <w:tcPr>
            <w:tcW w:w="3005" w:type="dxa"/>
          </w:tcPr>
          <w:p w14:paraId="70A8BB3F" w14:textId="77777777" w:rsidR="001C7E73" w:rsidRDefault="001C7E73" w:rsidP="002C18D9">
            <w:r w:rsidRPr="67ADA007">
              <w:rPr>
                <w:rFonts w:ascii="Calibri" w:eastAsia="Calibri" w:hAnsi="Calibri" w:cs="Calibri"/>
              </w:rPr>
              <w:lastRenderedPageBreak/>
              <w:t xml:space="preserve"> </w:t>
            </w:r>
          </w:p>
        </w:tc>
        <w:tc>
          <w:tcPr>
            <w:tcW w:w="3005" w:type="dxa"/>
          </w:tcPr>
          <w:p w14:paraId="142444D1" w14:textId="77777777" w:rsidR="001C7E73" w:rsidRDefault="001C7E73" w:rsidP="002C18D9">
            <w:pPr>
              <w:rPr>
                <w:rFonts w:ascii="Calibri" w:eastAsia="Calibri" w:hAnsi="Calibri" w:cs="Calibri"/>
              </w:rPr>
            </w:pPr>
          </w:p>
        </w:tc>
      </w:tr>
    </w:tbl>
    <w:p w14:paraId="5962499A" w14:textId="77777777" w:rsidR="001C7E73" w:rsidRDefault="001C7E73" w:rsidP="001C7E73">
      <w:pPr>
        <w:spacing w:after="0"/>
      </w:pPr>
    </w:p>
    <w:tbl>
      <w:tblPr>
        <w:tblStyle w:val="Tabelraster"/>
        <w:tblW w:w="0" w:type="auto"/>
        <w:tblLayout w:type="fixed"/>
        <w:tblLook w:val="04A0" w:firstRow="1" w:lastRow="0" w:firstColumn="1" w:lastColumn="0" w:noHBand="0" w:noVBand="1"/>
      </w:tblPr>
      <w:tblGrid>
        <w:gridCol w:w="3005"/>
        <w:gridCol w:w="3005"/>
        <w:gridCol w:w="3005"/>
      </w:tblGrid>
      <w:tr w:rsidR="001C7E73" w14:paraId="35DE13FA" w14:textId="77777777" w:rsidTr="002C18D9">
        <w:tc>
          <w:tcPr>
            <w:tcW w:w="3005" w:type="dxa"/>
          </w:tcPr>
          <w:p w14:paraId="2AAE7422" w14:textId="77777777" w:rsidR="001C7E73" w:rsidRDefault="001C7E73" w:rsidP="002C18D9">
            <w:pPr>
              <w:jc w:val="center"/>
              <w:rPr>
                <w:sz w:val="96"/>
                <w:szCs w:val="96"/>
              </w:rPr>
            </w:pPr>
            <w:r w:rsidRPr="67ADA007">
              <w:rPr>
                <w:sz w:val="96"/>
                <w:szCs w:val="96"/>
              </w:rPr>
              <w:t>III</w:t>
            </w:r>
          </w:p>
        </w:tc>
        <w:tc>
          <w:tcPr>
            <w:tcW w:w="6010" w:type="dxa"/>
            <w:gridSpan w:val="2"/>
          </w:tcPr>
          <w:p w14:paraId="01AA185E" w14:textId="77777777" w:rsidR="001C7E73" w:rsidRDefault="001C7E73" w:rsidP="002C18D9">
            <w:pPr>
              <w:rPr>
                <w:rFonts w:ascii="Arial" w:eastAsia="Arial" w:hAnsi="Arial" w:cs="Arial"/>
                <w:i/>
                <w:iCs/>
              </w:rPr>
            </w:pPr>
            <w:r w:rsidRPr="67ADA007">
              <w:rPr>
                <w:rFonts w:ascii="Arial" w:eastAsia="Arial" w:hAnsi="Arial" w:cs="Arial"/>
                <w:i/>
                <w:iCs/>
              </w:rPr>
              <w:t>Overtuiging / verwachting</w:t>
            </w:r>
          </w:p>
          <w:p w14:paraId="757583B8" w14:textId="77777777" w:rsidR="001C7E73" w:rsidRDefault="001C7E73" w:rsidP="002C18D9">
            <w:pPr>
              <w:rPr>
                <w:rFonts w:ascii="Arial" w:eastAsia="Arial" w:hAnsi="Arial" w:cs="Arial"/>
                <w:i/>
                <w:iCs/>
              </w:rPr>
            </w:pPr>
            <w:r w:rsidRPr="67ADA007">
              <w:rPr>
                <w:rFonts w:ascii="Arial" w:eastAsia="Arial" w:hAnsi="Arial" w:cs="Arial"/>
                <w:b/>
                <w:bCs/>
              </w:rPr>
              <w:t>Kaartje: 11</w:t>
            </w:r>
            <w:r w:rsidRPr="67ADA007">
              <w:rPr>
                <w:rFonts w:ascii="Arial" w:eastAsia="Arial" w:hAnsi="Arial" w:cs="Arial"/>
              </w:rPr>
              <w:t xml:space="preserve"> Jiri wil als vroom christen meedoen aan de strijd tegen de Saracenen die de heilige plaatsen in het Midden-Oosten bedreigen. Hij gelooft in de zaken die abt Bernard van </w:t>
            </w:r>
            <w:proofErr w:type="spellStart"/>
            <w:r w:rsidRPr="67ADA007">
              <w:rPr>
                <w:rFonts w:ascii="Arial" w:eastAsia="Arial" w:hAnsi="Arial" w:cs="Arial"/>
              </w:rPr>
              <w:t>Clairvaux</w:t>
            </w:r>
            <w:proofErr w:type="spellEnd"/>
            <w:r w:rsidRPr="67ADA007">
              <w:rPr>
                <w:rFonts w:ascii="Arial" w:eastAsia="Arial" w:hAnsi="Arial" w:cs="Arial"/>
              </w:rPr>
              <w:t xml:space="preserve"> bespreekt.</w:t>
            </w:r>
          </w:p>
          <w:p w14:paraId="384B252D" w14:textId="77777777" w:rsidR="001C7E73" w:rsidRDefault="001C7E73" w:rsidP="002C18D9">
            <w:pPr>
              <w:rPr>
                <w:rFonts w:ascii="Arial" w:eastAsia="Arial" w:hAnsi="Arial" w:cs="Arial"/>
                <w:i/>
                <w:iCs/>
              </w:rPr>
            </w:pPr>
          </w:p>
        </w:tc>
      </w:tr>
      <w:tr w:rsidR="001C7E73" w14:paraId="68C54405" w14:textId="77777777" w:rsidTr="002C18D9">
        <w:tc>
          <w:tcPr>
            <w:tcW w:w="3005" w:type="dxa"/>
            <w:shd w:val="clear" w:color="auto" w:fill="BFBFBF" w:themeFill="background1" w:themeFillShade="BF"/>
          </w:tcPr>
          <w:p w14:paraId="23B1357D" w14:textId="77777777" w:rsidR="001C7E73" w:rsidRDefault="001C7E73" w:rsidP="002C18D9">
            <w:r w:rsidRPr="67ADA007">
              <w:rPr>
                <w:rFonts w:ascii="Calibri" w:eastAsia="Calibri" w:hAnsi="Calibri" w:cs="Calibri"/>
              </w:rPr>
              <w:t xml:space="preserve"> </w:t>
            </w:r>
          </w:p>
        </w:tc>
        <w:tc>
          <w:tcPr>
            <w:tcW w:w="3005" w:type="dxa"/>
            <w:shd w:val="clear" w:color="auto" w:fill="BFBFBF" w:themeFill="background1" w:themeFillShade="BF"/>
          </w:tcPr>
          <w:p w14:paraId="605DC3D1" w14:textId="77777777" w:rsidR="001C7E73" w:rsidRDefault="001C7E73" w:rsidP="002C18D9">
            <w:pPr>
              <w:jc w:val="center"/>
              <w:rPr>
                <w:rFonts w:ascii="Arial" w:eastAsia="Arial" w:hAnsi="Arial" w:cs="Arial"/>
                <w:b/>
                <w:bCs/>
                <w:color w:val="000000" w:themeColor="text1"/>
              </w:rPr>
            </w:pPr>
            <w:r w:rsidRPr="67ADA007">
              <w:rPr>
                <w:rFonts w:ascii="Arial" w:eastAsia="Arial" w:hAnsi="Arial" w:cs="Arial"/>
                <w:b/>
                <w:bCs/>
                <w:color w:val="000000" w:themeColor="text1"/>
              </w:rPr>
              <w:t>Waarschijnlijk</w:t>
            </w:r>
          </w:p>
        </w:tc>
        <w:tc>
          <w:tcPr>
            <w:tcW w:w="3005" w:type="dxa"/>
            <w:shd w:val="clear" w:color="auto" w:fill="BFBFBF" w:themeFill="background1" w:themeFillShade="BF"/>
          </w:tcPr>
          <w:p w14:paraId="082E06BD" w14:textId="77777777" w:rsidR="001C7E73" w:rsidRDefault="001C7E73" w:rsidP="002C18D9">
            <w:pPr>
              <w:jc w:val="center"/>
              <w:rPr>
                <w:rFonts w:ascii="Arial" w:eastAsia="Arial" w:hAnsi="Arial" w:cs="Arial"/>
                <w:b/>
                <w:bCs/>
                <w:color w:val="000000" w:themeColor="text1"/>
              </w:rPr>
            </w:pPr>
            <w:r w:rsidRPr="67ADA007">
              <w:rPr>
                <w:rFonts w:ascii="Arial" w:eastAsia="Arial" w:hAnsi="Arial" w:cs="Arial"/>
                <w:b/>
                <w:bCs/>
                <w:color w:val="000000" w:themeColor="text1"/>
              </w:rPr>
              <w:t>Onwaarschijnlijk</w:t>
            </w:r>
          </w:p>
        </w:tc>
      </w:tr>
      <w:tr w:rsidR="001C7E73" w14:paraId="0C1C009D" w14:textId="77777777" w:rsidTr="002C18D9">
        <w:tc>
          <w:tcPr>
            <w:tcW w:w="3005" w:type="dxa"/>
          </w:tcPr>
          <w:p w14:paraId="72CF58F8" w14:textId="77777777" w:rsidR="001C7E73" w:rsidRDefault="001C7E73" w:rsidP="002C18D9">
            <w:pPr>
              <w:jc w:val="center"/>
            </w:pPr>
          </w:p>
          <w:p w14:paraId="1795042D" w14:textId="77777777" w:rsidR="001C7E73" w:rsidRDefault="001C7E73" w:rsidP="002C18D9">
            <w:pPr>
              <w:jc w:val="center"/>
              <w:rPr>
                <w:rFonts w:ascii="Calibri" w:eastAsia="Calibri" w:hAnsi="Calibri" w:cs="Calibri"/>
                <w:sz w:val="96"/>
                <w:szCs w:val="96"/>
              </w:rPr>
            </w:pPr>
            <w:r w:rsidRPr="67ADA007">
              <w:rPr>
                <w:rFonts w:ascii="Calibri" w:eastAsia="Calibri" w:hAnsi="Calibri" w:cs="Calibri"/>
                <w:sz w:val="96"/>
                <w:szCs w:val="96"/>
              </w:rPr>
              <w:t xml:space="preserve"> +</w:t>
            </w:r>
          </w:p>
          <w:p w14:paraId="4ACE0358" w14:textId="77777777" w:rsidR="001C7E73" w:rsidRDefault="001C7E73" w:rsidP="002C18D9">
            <w:pPr>
              <w:jc w:val="center"/>
              <w:rPr>
                <w:rFonts w:ascii="Calibri" w:eastAsia="Calibri" w:hAnsi="Calibri" w:cs="Calibri"/>
              </w:rPr>
            </w:pPr>
          </w:p>
        </w:tc>
        <w:tc>
          <w:tcPr>
            <w:tcW w:w="3005" w:type="dxa"/>
          </w:tcPr>
          <w:p w14:paraId="5C632E5E" w14:textId="77777777" w:rsidR="001C7E73" w:rsidRDefault="001C7E73" w:rsidP="002C18D9">
            <w:r w:rsidRPr="67ADA007">
              <w:rPr>
                <w:rFonts w:ascii="Calibri" w:eastAsia="Calibri" w:hAnsi="Calibri" w:cs="Calibri"/>
              </w:rPr>
              <w:t xml:space="preserve"> </w:t>
            </w:r>
          </w:p>
        </w:tc>
        <w:tc>
          <w:tcPr>
            <w:tcW w:w="3005" w:type="dxa"/>
          </w:tcPr>
          <w:p w14:paraId="63F6BF76" w14:textId="77777777" w:rsidR="001C7E73" w:rsidRDefault="001C7E73" w:rsidP="002C18D9">
            <w:r w:rsidRPr="67ADA007">
              <w:rPr>
                <w:rFonts w:ascii="Calibri" w:eastAsia="Calibri" w:hAnsi="Calibri" w:cs="Calibri"/>
              </w:rPr>
              <w:t xml:space="preserve"> </w:t>
            </w:r>
          </w:p>
        </w:tc>
      </w:tr>
      <w:tr w:rsidR="001C7E73" w14:paraId="75C6BCB1" w14:textId="77777777" w:rsidTr="002C18D9">
        <w:tc>
          <w:tcPr>
            <w:tcW w:w="3005" w:type="dxa"/>
          </w:tcPr>
          <w:p w14:paraId="29504C58" w14:textId="77777777" w:rsidR="001C7E73" w:rsidRDefault="001C7E73" w:rsidP="002C18D9">
            <w:pPr>
              <w:jc w:val="center"/>
            </w:pPr>
          </w:p>
          <w:p w14:paraId="088DA67C" w14:textId="77777777" w:rsidR="001C7E73" w:rsidRDefault="001C7E73" w:rsidP="002C18D9">
            <w:pPr>
              <w:jc w:val="center"/>
              <w:rPr>
                <w:sz w:val="96"/>
                <w:szCs w:val="96"/>
              </w:rPr>
            </w:pPr>
            <w:r w:rsidRPr="67ADA007">
              <w:rPr>
                <w:sz w:val="96"/>
                <w:szCs w:val="96"/>
              </w:rPr>
              <w:t>-</w:t>
            </w:r>
          </w:p>
          <w:p w14:paraId="3D38A6B5" w14:textId="77777777" w:rsidR="001C7E73" w:rsidRDefault="001C7E73" w:rsidP="002C18D9">
            <w:pPr>
              <w:jc w:val="center"/>
            </w:pPr>
            <w:r w:rsidRPr="67ADA007">
              <w:rPr>
                <w:rFonts w:ascii="Calibri" w:eastAsia="Calibri" w:hAnsi="Calibri" w:cs="Calibri"/>
              </w:rPr>
              <w:t xml:space="preserve"> </w:t>
            </w:r>
          </w:p>
        </w:tc>
        <w:tc>
          <w:tcPr>
            <w:tcW w:w="3005" w:type="dxa"/>
          </w:tcPr>
          <w:p w14:paraId="4160486B" w14:textId="77777777" w:rsidR="001C7E73" w:rsidRDefault="001C7E73" w:rsidP="002C18D9">
            <w:r w:rsidRPr="384724E7">
              <w:rPr>
                <w:rFonts w:ascii="Calibri" w:eastAsia="Calibri" w:hAnsi="Calibri" w:cs="Calibri"/>
              </w:rPr>
              <w:t xml:space="preserve"> 18</w:t>
            </w:r>
          </w:p>
          <w:p w14:paraId="25C70278" w14:textId="77777777" w:rsidR="001C7E73" w:rsidRDefault="001C7E73" w:rsidP="002C18D9">
            <w:pPr>
              <w:rPr>
                <w:rFonts w:ascii="Calibri" w:eastAsia="Calibri" w:hAnsi="Calibri" w:cs="Calibri"/>
              </w:rPr>
            </w:pPr>
            <w:r w:rsidRPr="384724E7">
              <w:rPr>
                <w:rFonts w:ascii="Calibri" w:eastAsia="Calibri" w:hAnsi="Calibri" w:cs="Calibri"/>
              </w:rPr>
              <w:t>Hoewel uitgesproken door een verzonnen personage, sluit de argumentatie wel aan bij historisch onderzoek (avonturiers die mee op kruistocht gingen) en bij de houding van moslims tegenover andere geloven.</w:t>
            </w:r>
          </w:p>
        </w:tc>
        <w:tc>
          <w:tcPr>
            <w:tcW w:w="3005" w:type="dxa"/>
          </w:tcPr>
          <w:p w14:paraId="5EB68803" w14:textId="77777777" w:rsidR="001C7E73" w:rsidRDefault="001C7E73" w:rsidP="002C18D9">
            <w:pPr>
              <w:rPr>
                <w:rFonts w:ascii="Calibri" w:eastAsia="Calibri" w:hAnsi="Calibri" w:cs="Calibri"/>
              </w:rPr>
            </w:pPr>
            <w:r w:rsidRPr="384724E7">
              <w:rPr>
                <w:rFonts w:ascii="Calibri" w:eastAsia="Calibri" w:hAnsi="Calibri" w:cs="Calibri"/>
              </w:rPr>
              <w:t>19 + 22 + 24</w:t>
            </w:r>
          </w:p>
          <w:p w14:paraId="1B8CD3CD" w14:textId="77777777" w:rsidR="001C7E73" w:rsidRDefault="001C7E73" w:rsidP="002C18D9">
            <w:pPr>
              <w:rPr>
                <w:rFonts w:ascii="Calibri" w:eastAsia="Calibri" w:hAnsi="Calibri" w:cs="Calibri"/>
              </w:rPr>
            </w:pPr>
            <w:proofErr w:type="spellStart"/>
            <w:r w:rsidRPr="384724E7">
              <w:rPr>
                <w:rFonts w:ascii="Calibri" w:eastAsia="Calibri" w:hAnsi="Calibri" w:cs="Calibri"/>
              </w:rPr>
              <w:t>Aycan</w:t>
            </w:r>
            <w:proofErr w:type="spellEnd"/>
            <w:r w:rsidRPr="384724E7">
              <w:rPr>
                <w:rFonts w:ascii="Calibri" w:eastAsia="Calibri" w:hAnsi="Calibri" w:cs="Calibri"/>
              </w:rPr>
              <w:t xml:space="preserve"> stelt dat moslims ook gewone mensen zijn. Dit is een verzonnen personage die in een </w:t>
            </w:r>
            <w:proofErr w:type="spellStart"/>
            <w:r w:rsidRPr="384724E7">
              <w:rPr>
                <w:rFonts w:ascii="Calibri" w:eastAsia="Calibri" w:hAnsi="Calibri" w:cs="Calibri"/>
              </w:rPr>
              <w:t>privé-gesprek</w:t>
            </w:r>
            <w:proofErr w:type="spellEnd"/>
            <w:r w:rsidRPr="384724E7">
              <w:rPr>
                <w:rFonts w:ascii="Calibri" w:eastAsia="Calibri" w:hAnsi="Calibri" w:cs="Calibri"/>
              </w:rPr>
              <w:t xml:space="preserve"> wordt aangehaald: het is niet te controleren of er ook christenen / onbelangrijke kruisvaarders / Europeanen op deze manier naar moslims keken.</w:t>
            </w:r>
          </w:p>
          <w:p w14:paraId="04A62ADB" w14:textId="77777777" w:rsidR="001C7E73" w:rsidRDefault="001C7E73" w:rsidP="002C18D9">
            <w:pPr>
              <w:rPr>
                <w:rFonts w:ascii="Calibri" w:eastAsia="Calibri" w:hAnsi="Calibri" w:cs="Calibri"/>
              </w:rPr>
            </w:pPr>
            <w:r w:rsidRPr="384724E7">
              <w:rPr>
                <w:rFonts w:ascii="Calibri" w:eastAsia="Calibri" w:hAnsi="Calibri" w:cs="Calibri"/>
              </w:rPr>
              <w:t>De reactie van de bedoeïenenfamilie is evenmin te traceren.</w:t>
            </w:r>
          </w:p>
        </w:tc>
      </w:tr>
    </w:tbl>
    <w:p w14:paraId="6441C7C9" w14:textId="77777777" w:rsidR="001C7E73" w:rsidRDefault="001C7E73" w:rsidP="001C7E73">
      <w:pPr>
        <w:spacing w:after="0"/>
      </w:pPr>
    </w:p>
    <w:tbl>
      <w:tblPr>
        <w:tblStyle w:val="Tabelraster"/>
        <w:tblW w:w="0" w:type="auto"/>
        <w:tblLayout w:type="fixed"/>
        <w:tblLook w:val="04A0" w:firstRow="1" w:lastRow="0" w:firstColumn="1" w:lastColumn="0" w:noHBand="0" w:noVBand="1"/>
      </w:tblPr>
      <w:tblGrid>
        <w:gridCol w:w="3005"/>
        <w:gridCol w:w="3005"/>
        <w:gridCol w:w="3005"/>
      </w:tblGrid>
      <w:tr w:rsidR="001C7E73" w14:paraId="687132CF" w14:textId="77777777" w:rsidTr="002C18D9">
        <w:tc>
          <w:tcPr>
            <w:tcW w:w="3005" w:type="dxa"/>
          </w:tcPr>
          <w:p w14:paraId="4A9A6307" w14:textId="77777777" w:rsidR="001C7E73" w:rsidRDefault="001C7E73" w:rsidP="002C18D9">
            <w:pPr>
              <w:jc w:val="center"/>
              <w:rPr>
                <w:sz w:val="96"/>
                <w:szCs w:val="96"/>
              </w:rPr>
            </w:pPr>
            <w:r w:rsidRPr="67ADA007">
              <w:rPr>
                <w:sz w:val="96"/>
                <w:szCs w:val="96"/>
              </w:rPr>
              <w:t>IV</w:t>
            </w:r>
          </w:p>
        </w:tc>
        <w:tc>
          <w:tcPr>
            <w:tcW w:w="6010" w:type="dxa"/>
            <w:gridSpan w:val="2"/>
          </w:tcPr>
          <w:p w14:paraId="1FD5EACC" w14:textId="77777777" w:rsidR="001C7E73" w:rsidRDefault="001C7E73" w:rsidP="002C18D9">
            <w:pPr>
              <w:rPr>
                <w:rFonts w:ascii="Arial" w:eastAsia="Arial" w:hAnsi="Arial" w:cs="Arial"/>
                <w:i/>
                <w:iCs/>
              </w:rPr>
            </w:pPr>
            <w:r w:rsidRPr="67ADA007">
              <w:rPr>
                <w:rFonts w:ascii="Arial" w:eastAsia="Arial" w:hAnsi="Arial" w:cs="Arial"/>
                <w:i/>
                <w:iCs/>
              </w:rPr>
              <w:t>Overtuiging / verwachting</w:t>
            </w:r>
          </w:p>
          <w:p w14:paraId="6C9D531F" w14:textId="77777777" w:rsidR="001C7E73" w:rsidRDefault="001C7E73" w:rsidP="002C18D9">
            <w:pPr>
              <w:rPr>
                <w:rFonts w:ascii="Arial" w:eastAsia="Arial" w:hAnsi="Arial" w:cs="Arial"/>
                <w:i/>
                <w:iCs/>
              </w:rPr>
            </w:pPr>
            <w:r w:rsidRPr="384724E7">
              <w:rPr>
                <w:rFonts w:ascii="Arial" w:eastAsia="Arial" w:hAnsi="Arial" w:cs="Arial"/>
                <w:b/>
                <w:bCs/>
              </w:rPr>
              <w:t xml:space="preserve">Kaartje 16: </w:t>
            </w:r>
            <w:r w:rsidRPr="384724E7">
              <w:rPr>
                <w:rFonts w:ascii="Arial" w:eastAsia="Arial" w:hAnsi="Arial" w:cs="Arial"/>
              </w:rPr>
              <w:t>Jiri is onder de indruk van Louis VII en Eleonora die zich ook opgeven voor de kruistocht. Hij voelt hierdoor een verplichting tegenover zijn koning en koningin.</w:t>
            </w:r>
          </w:p>
          <w:p w14:paraId="6A8AC33F" w14:textId="77777777" w:rsidR="001C7E73" w:rsidRDefault="001C7E73" w:rsidP="002C18D9">
            <w:pPr>
              <w:rPr>
                <w:rFonts w:ascii="Arial" w:eastAsia="Arial" w:hAnsi="Arial" w:cs="Arial"/>
                <w:i/>
                <w:iCs/>
              </w:rPr>
            </w:pPr>
          </w:p>
        </w:tc>
      </w:tr>
      <w:tr w:rsidR="001C7E73" w14:paraId="54C27DAE" w14:textId="77777777" w:rsidTr="002C18D9">
        <w:tc>
          <w:tcPr>
            <w:tcW w:w="3005" w:type="dxa"/>
            <w:shd w:val="clear" w:color="auto" w:fill="BFBFBF" w:themeFill="background1" w:themeFillShade="BF"/>
          </w:tcPr>
          <w:p w14:paraId="59B710C1" w14:textId="77777777" w:rsidR="001C7E73" w:rsidRDefault="001C7E73" w:rsidP="002C18D9">
            <w:r w:rsidRPr="67ADA007">
              <w:rPr>
                <w:rFonts w:ascii="Calibri" w:eastAsia="Calibri" w:hAnsi="Calibri" w:cs="Calibri"/>
              </w:rPr>
              <w:t xml:space="preserve"> </w:t>
            </w:r>
          </w:p>
        </w:tc>
        <w:tc>
          <w:tcPr>
            <w:tcW w:w="3005" w:type="dxa"/>
            <w:shd w:val="clear" w:color="auto" w:fill="BFBFBF" w:themeFill="background1" w:themeFillShade="BF"/>
          </w:tcPr>
          <w:p w14:paraId="5F0AA8FC" w14:textId="77777777" w:rsidR="001C7E73" w:rsidRDefault="001C7E73" w:rsidP="002C18D9">
            <w:pPr>
              <w:jc w:val="center"/>
              <w:rPr>
                <w:rFonts w:ascii="Arial" w:eastAsia="Arial" w:hAnsi="Arial" w:cs="Arial"/>
                <w:b/>
                <w:bCs/>
                <w:color w:val="000000" w:themeColor="text1"/>
              </w:rPr>
            </w:pPr>
            <w:r w:rsidRPr="67ADA007">
              <w:rPr>
                <w:rFonts w:ascii="Arial" w:eastAsia="Arial" w:hAnsi="Arial" w:cs="Arial"/>
                <w:b/>
                <w:bCs/>
                <w:color w:val="000000" w:themeColor="text1"/>
              </w:rPr>
              <w:t>Waarschijnlijk</w:t>
            </w:r>
          </w:p>
        </w:tc>
        <w:tc>
          <w:tcPr>
            <w:tcW w:w="3005" w:type="dxa"/>
            <w:shd w:val="clear" w:color="auto" w:fill="BFBFBF" w:themeFill="background1" w:themeFillShade="BF"/>
          </w:tcPr>
          <w:p w14:paraId="3701A277" w14:textId="77777777" w:rsidR="001C7E73" w:rsidRDefault="001C7E73" w:rsidP="002C18D9">
            <w:pPr>
              <w:jc w:val="center"/>
              <w:rPr>
                <w:rFonts w:ascii="Arial" w:eastAsia="Arial" w:hAnsi="Arial" w:cs="Arial"/>
                <w:b/>
                <w:bCs/>
                <w:color w:val="000000" w:themeColor="text1"/>
              </w:rPr>
            </w:pPr>
            <w:r w:rsidRPr="67ADA007">
              <w:rPr>
                <w:rFonts w:ascii="Arial" w:eastAsia="Arial" w:hAnsi="Arial" w:cs="Arial"/>
                <w:b/>
                <w:bCs/>
                <w:color w:val="000000" w:themeColor="text1"/>
              </w:rPr>
              <w:t>Onwaarschijnlijk</w:t>
            </w:r>
          </w:p>
        </w:tc>
      </w:tr>
      <w:tr w:rsidR="001C7E73" w14:paraId="2FE34DA6" w14:textId="77777777" w:rsidTr="002C18D9">
        <w:tc>
          <w:tcPr>
            <w:tcW w:w="3005" w:type="dxa"/>
          </w:tcPr>
          <w:p w14:paraId="445C5CDE" w14:textId="77777777" w:rsidR="001C7E73" w:rsidRDefault="001C7E73" w:rsidP="002C18D9">
            <w:pPr>
              <w:jc w:val="center"/>
            </w:pPr>
          </w:p>
          <w:p w14:paraId="266396A1" w14:textId="77777777" w:rsidR="001C7E73" w:rsidRDefault="001C7E73" w:rsidP="002C18D9">
            <w:pPr>
              <w:jc w:val="center"/>
              <w:rPr>
                <w:rFonts w:ascii="Calibri" w:eastAsia="Calibri" w:hAnsi="Calibri" w:cs="Calibri"/>
                <w:sz w:val="96"/>
                <w:szCs w:val="96"/>
              </w:rPr>
            </w:pPr>
            <w:r w:rsidRPr="67ADA007">
              <w:rPr>
                <w:rFonts w:ascii="Calibri" w:eastAsia="Calibri" w:hAnsi="Calibri" w:cs="Calibri"/>
                <w:sz w:val="96"/>
                <w:szCs w:val="96"/>
              </w:rPr>
              <w:t xml:space="preserve"> +</w:t>
            </w:r>
          </w:p>
          <w:p w14:paraId="55965A21" w14:textId="77777777" w:rsidR="001C7E73" w:rsidRDefault="001C7E73" w:rsidP="002C18D9">
            <w:pPr>
              <w:jc w:val="center"/>
              <w:rPr>
                <w:rFonts w:ascii="Calibri" w:eastAsia="Calibri" w:hAnsi="Calibri" w:cs="Calibri"/>
              </w:rPr>
            </w:pPr>
          </w:p>
        </w:tc>
        <w:tc>
          <w:tcPr>
            <w:tcW w:w="3005" w:type="dxa"/>
          </w:tcPr>
          <w:p w14:paraId="040C944F" w14:textId="77777777" w:rsidR="001C7E73" w:rsidRDefault="001C7E73" w:rsidP="002C18D9">
            <w:r w:rsidRPr="384724E7">
              <w:rPr>
                <w:rFonts w:ascii="Calibri" w:eastAsia="Calibri" w:hAnsi="Calibri" w:cs="Calibri"/>
              </w:rPr>
              <w:t xml:space="preserve"> 21</w:t>
            </w:r>
          </w:p>
          <w:p w14:paraId="71A258E3" w14:textId="77777777" w:rsidR="001C7E73" w:rsidRDefault="001C7E73" w:rsidP="002C18D9">
            <w:pPr>
              <w:rPr>
                <w:rFonts w:ascii="Calibri" w:eastAsia="Calibri" w:hAnsi="Calibri" w:cs="Calibri"/>
              </w:rPr>
            </w:pPr>
            <w:r w:rsidRPr="384724E7">
              <w:rPr>
                <w:rFonts w:ascii="Calibri" w:eastAsia="Calibri" w:hAnsi="Calibri" w:cs="Calibri"/>
              </w:rPr>
              <w:t>Uit diverse schriftelijke bronnen komt de outfit van Eleonora naar voren.</w:t>
            </w:r>
          </w:p>
        </w:tc>
        <w:tc>
          <w:tcPr>
            <w:tcW w:w="3005" w:type="dxa"/>
          </w:tcPr>
          <w:p w14:paraId="7C38F386" w14:textId="77777777" w:rsidR="001C7E73" w:rsidRDefault="001C7E73" w:rsidP="002C18D9">
            <w:r w:rsidRPr="67ADA007">
              <w:rPr>
                <w:rFonts w:ascii="Calibri" w:eastAsia="Calibri" w:hAnsi="Calibri" w:cs="Calibri"/>
              </w:rPr>
              <w:t xml:space="preserve"> </w:t>
            </w:r>
          </w:p>
        </w:tc>
      </w:tr>
      <w:tr w:rsidR="001C7E73" w14:paraId="3821857F" w14:textId="77777777" w:rsidTr="002C18D9">
        <w:tc>
          <w:tcPr>
            <w:tcW w:w="3005" w:type="dxa"/>
          </w:tcPr>
          <w:p w14:paraId="3E26976C" w14:textId="77777777" w:rsidR="001C7E73" w:rsidRDefault="001C7E73" w:rsidP="002C18D9">
            <w:pPr>
              <w:jc w:val="center"/>
            </w:pPr>
          </w:p>
          <w:p w14:paraId="698BD3F6" w14:textId="77777777" w:rsidR="001C7E73" w:rsidRDefault="001C7E73" w:rsidP="002C18D9">
            <w:pPr>
              <w:jc w:val="center"/>
              <w:rPr>
                <w:sz w:val="96"/>
                <w:szCs w:val="96"/>
              </w:rPr>
            </w:pPr>
            <w:r w:rsidRPr="67ADA007">
              <w:rPr>
                <w:sz w:val="96"/>
                <w:szCs w:val="96"/>
              </w:rPr>
              <w:t>-</w:t>
            </w:r>
          </w:p>
          <w:p w14:paraId="344F7A61" w14:textId="77777777" w:rsidR="001C7E73" w:rsidRDefault="001C7E73" w:rsidP="002C18D9">
            <w:pPr>
              <w:jc w:val="center"/>
            </w:pPr>
            <w:r w:rsidRPr="67ADA007">
              <w:rPr>
                <w:rFonts w:ascii="Calibri" w:eastAsia="Calibri" w:hAnsi="Calibri" w:cs="Calibri"/>
              </w:rPr>
              <w:t xml:space="preserve"> </w:t>
            </w:r>
          </w:p>
        </w:tc>
        <w:tc>
          <w:tcPr>
            <w:tcW w:w="3005" w:type="dxa"/>
          </w:tcPr>
          <w:p w14:paraId="6816B84C" w14:textId="77777777" w:rsidR="001C7E73" w:rsidRDefault="001C7E73" w:rsidP="002C18D9">
            <w:r w:rsidRPr="384724E7">
              <w:rPr>
                <w:rFonts w:ascii="Calibri" w:eastAsia="Calibri" w:hAnsi="Calibri" w:cs="Calibri"/>
              </w:rPr>
              <w:t xml:space="preserve"> 2 + 3 + 8 + 12</w:t>
            </w:r>
          </w:p>
          <w:p w14:paraId="4AA92C60" w14:textId="77777777" w:rsidR="001C7E73" w:rsidRDefault="001C7E73" w:rsidP="002C18D9">
            <w:pPr>
              <w:rPr>
                <w:rFonts w:ascii="Calibri" w:eastAsia="Calibri" w:hAnsi="Calibri" w:cs="Calibri"/>
              </w:rPr>
            </w:pPr>
            <w:r w:rsidRPr="384724E7">
              <w:rPr>
                <w:rFonts w:ascii="Calibri" w:eastAsia="Calibri" w:hAnsi="Calibri" w:cs="Calibri"/>
              </w:rPr>
              <w:t>De rol die Koenraad II in dit boek in de tweede kruistocht speelt, komt overeen met dat in andere bronnen.</w:t>
            </w:r>
          </w:p>
          <w:p w14:paraId="571846E0" w14:textId="77777777" w:rsidR="001C7E73" w:rsidRDefault="001C7E73" w:rsidP="002C18D9">
            <w:pPr>
              <w:rPr>
                <w:rFonts w:ascii="Calibri" w:eastAsia="Calibri" w:hAnsi="Calibri" w:cs="Calibri"/>
              </w:rPr>
            </w:pPr>
            <w:r w:rsidRPr="384724E7">
              <w:rPr>
                <w:rFonts w:ascii="Calibri" w:eastAsia="Calibri" w:hAnsi="Calibri" w:cs="Calibri"/>
              </w:rPr>
              <w:t>14 + 17</w:t>
            </w:r>
          </w:p>
          <w:p w14:paraId="5963DDB5" w14:textId="77777777" w:rsidR="001C7E73" w:rsidRDefault="001C7E73" w:rsidP="002C18D9">
            <w:pPr>
              <w:rPr>
                <w:rFonts w:ascii="Calibri" w:eastAsia="Calibri" w:hAnsi="Calibri" w:cs="Calibri"/>
              </w:rPr>
            </w:pPr>
            <w:r w:rsidRPr="384724E7">
              <w:rPr>
                <w:rFonts w:ascii="Calibri" w:eastAsia="Calibri" w:hAnsi="Calibri" w:cs="Calibri"/>
              </w:rPr>
              <w:t>Langzamerhand komt Jiri tot de ontdekking dat de Europese machthebbers hun onderlinge vetes en zucht naar macht en roem uitvechten over de ruggen van de gewone soldaten die in hun kruislegers meereizen. De diverse verwijzingen in de roman zijn gebaseerd op de werkelijke geopolitieke verhoudingen in de twaalfde eeuw.</w:t>
            </w:r>
          </w:p>
        </w:tc>
        <w:tc>
          <w:tcPr>
            <w:tcW w:w="3005" w:type="dxa"/>
          </w:tcPr>
          <w:p w14:paraId="673D5CE4" w14:textId="77777777" w:rsidR="001C7E73" w:rsidRDefault="001C7E73" w:rsidP="002C18D9">
            <w:pPr>
              <w:rPr>
                <w:rFonts w:ascii="Calibri" w:eastAsia="Calibri" w:hAnsi="Calibri" w:cs="Calibri"/>
              </w:rPr>
            </w:pPr>
          </w:p>
        </w:tc>
      </w:tr>
    </w:tbl>
    <w:p w14:paraId="790B3DD6" w14:textId="77777777" w:rsidR="001C7E73" w:rsidRDefault="001C7E73" w:rsidP="001C7E73">
      <w:pPr>
        <w:spacing w:after="0"/>
      </w:pPr>
    </w:p>
    <w:p w14:paraId="532D7123" w14:textId="77777777" w:rsidR="00966A13" w:rsidRDefault="0058689A"/>
    <w:sectPr w:rsidR="00966A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891EA2"/>
    <w:multiLevelType w:val="hybridMultilevel"/>
    <w:tmpl w:val="A7D2D55E"/>
    <w:lvl w:ilvl="0" w:tplc="2916BDF6">
      <w:start w:val="1"/>
      <w:numFmt w:val="bullet"/>
      <w:lvlText w:val="-"/>
      <w:lvlJc w:val="left"/>
      <w:pPr>
        <w:ind w:left="720" w:hanging="360"/>
      </w:pPr>
      <w:rPr>
        <w:rFonts w:ascii="Symbol" w:hAnsi="Symbol" w:hint="default"/>
      </w:rPr>
    </w:lvl>
    <w:lvl w:ilvl="1" w:tplc="153A939E">
      <w:start w:val="1"/>
      <w:numFmt w:val="bullet"/>
      <w:lvlText w:val="o"/>
      <w:lvlJc w:val="left"/>
      <w:pPr>
        <w:ind w:left="1440" w:hanging="360"/>
      </w:pPr>
      <w:rPr>
        <w:rFonts w:ascii="Courier New" w:hAnsi="Courier New" w:hint="default"/>
      </w:rPr>
    </w:lvl>
    <w:lvl w:ilvl="2" w:tplc="AFF4C306">
      <w:start w:val="1"/>
      <w:numFmt w:val="bullet"/>
      <w:lvlText w:val=""/>
      <w:lvlJc w:val="left"/>
      <w:pPr>
        <w:ind w:left="2160" w:hanging="360"/>
      </w:pPr>
      <w:rPr>
        <w:rFonts w:ascii="Wingdings" w:hAnsi="Wingdings" w:hint="default"/>
      </w:rPr>
    </w:lvl>
    <w:lvl w:ilvl="3" w:tplc="50D2DAD4">
      <w:start w:val="1"/>
      <w:numFmt w:val="bullet"/>
      <w:lvlText w:val=""/>
      <w:lvlJc w:val="left"/>
      <w:pPr>
        <w:ind w:left="2880" w:hanging="360"/>
      </w:pPr>
      <w:rPr>
        <w:rFonts w:ascii="Symbol" w:hAnsi="Symbol" w:hint="default"/>
      </w:rPr>
    </w:lvl>
    <w:lvl w:ilvl="4" w:tplc="83E45122">
      <w:start w:val="1"/>
      <w:numFmt w:val="bullet"/>
      <w:lvlText w:val="o"/>
      <w:lvlJc w:val="left"/>
      <w:pPr>
        <w:ind w:left="3600" w:hanging="360"/>
      </w:pPr>
      <w:rPr>
        <w:rFonts w:ascii="Courier New" w:hAnsi="Courier New" w:hint="default"/>
      </w:rPr>
    </w:lvl>
    <w:lvl w:ilvl="5" w:tplc="198A390C">
      <w:start w:val="1"/>
      <w:numFmt w:val="bullet"/>
      <w:lvlText w:val=""/>
      <w:lvlJc w:val="left"/>
      <w:pPr>
        <w:ind w:left="4320" w:hanging="360"/>
      </w:pPr>
      <w:rPr>
        <w:rFonts w:ascii="Wingdings" w:hAnsi="Wingdings" w:hint="default"/>
      </w:rPr>
    </w:lvl>
    <w:lvl w:ilvl="6" w:tplc="D56E86D0">
      <w:start w:val="1"/>
      <w:numFmt w:val="bullet"/>
      <w:lvlText w:val=""/>
      <w:lvlJc w:val="left"/>
      <w:pPr>
        <w:ind w:left="5040" w:hanging="360"/>
      </w:pPr>
      <w:rPr>
        <w:rFonts w:ascii="Symbol" w:hAnsi="Symbol" w:hint="default"/>
      </w:rPr>
    </w:lvl>
    <w:lvl w:ilvl="7" w:tplc="6CF0D610">
      <w:start w:val="1"/>
      <w:numFmt w:val="bullet"/>
      <w:lvlText w:val="o"/>
      <w:lvlJc w:val="left"/>
      <w:pPr>
        <w:ind w:left="5760" w:hanging="360"/>
      </w:pPr>
      <w:rPr>
        <w:rFonts w:ascii="Courier New" w:hAnsi="Courier New" w:hint="default"/>
      </w:rPr>
    </w:lvl>
    <w:lvl w:ilvl="8" w:tplc="C3FE78F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E73"/>
    <w:rsid w:val="00175876"/>
    <w:rsid w:val="00186792"/>
    <w:rsid w:val="001975DD"/>
    <w:rsid w:val="001C7E73"/>
    <w:rsid w:val="00253E51"/>
    <w:rsid w:val="00260B8A"/>
    <w:rsid w:val="002B6C92"/>
    <w:rsid w:val="002E68E8"/>
    <w:rsid w:val="003B1D77"/>
    <w:rsid w:val="003F6E7C"/>
    <w:rsid w:val="00401ED5"/>
    <w:rsid w:val="00405F36"/>
    <w:rsid w:val="004B6845"/>
    <w:rsid w:val="004C0A1F"/>
    <w:rsid w:val="005107FB"/>
    <w:rsid w:val="005374FC"/>
    <w:rsid w:val="005417FC"/>
    <w:rsid w:val="0058689A"/>
    <w:rsid w:val="007F6191"/>
    <w:rsid w:val="0086685B"/>
    <w:rsid w:val="0091760B"/>
    <w:rsid w:val="00A44160"/>
    <w:rsid w:val="00C31295"/>
    <w:rsid w:val="00C94675"/>
    <w:rsid w:val="00E21654"/>
    <w:rsid w:val="00E314A9"/>
    <w:rsid w:val="00E92CF5"/>
    <w:rsid w:val="00FB0CE3"/>
    <w:rsid w:val="00FD1EF1"/>
    <w:rsid w:val="00FE62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FA39"/>
  <w15:chartTrackingRefBased/>
  <w15:docId w15:val="{F7C27DE8-D438-49A9-84DF-ABA544BC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1">
    <w:name w:val="t1"/>
    <w:basedOn w:val="Standaard"/>
    <w:link w:val="t1Char"/>
    <w:rsid w:val="00253E51"/>
    <w:pPr>
      <w:spacing w:line="360" w:lineRule="auto"/>
    </w:pPr>
    <w:rPr>
      <w:rFonts w:ascii="Calibri" w:hAnsi="Calibri" w:cs="Calibri"/>
      <w:sz w:val="24"/>
      <w:lang w:val="en-GB"/>
    </w:rPr>
  </w:style>
  <w:style w:type="character" w:customStyle="1" w:styleId="t1Char">
    <w:name w:val="t1 Char"/>
    <w:basedOn w:val="Standaardalinea-lettertype"/>
    <w:link w:val="t1"/>
    <w:rsid w:val="00253E51"/>
    <w:rPr>
      <w:rFonts w:ascii="Calibri" w:hAnsi="Calibri" w:cs="Calibri"/>
      <w:sz w:val="24"/>
      <w:lang w:val="en-GB"/>
    </w:rPr>
  </w:style>
  <w:style w:type="paragraph" w:styleId="Geenafstand">
    <w:name w:val="No Spacing"/>
    <w:uiPriority w:val="1"/>
    <w:qFormat/>
    <w:rsid w:val="00A44160"/>
    <w:pPr>
      <w:pBdr>
        <w:top w:val="nil"/>
        <w:left w:val="nil"/>
        <w:bottom w:val="nil"/>
        <w:right w:val="nil"/>
        <w:between w:val="nil"/>
        <w:bar w:val="nil"/>
      </w:pBdr>
    </w:pPr>
    <w:rPr>
      <w:rFonts w:ascii="Calibri Light" w:eastAsia="Arial Unicode MS" w:hAnsi="Calibri Light" w:cs="Arial Unicode MS"/>
      <w:color w:val="000000"/>
      <w:bdr w:val="nil"/>
      <w:lang w:eastAsia="nl-NL"/>
    </w:rPr>
  </w:style>
  <w:style w:type="paragraph" w:styleId="Lijstalinea">
    <w:name w:val="List Paragraph"/>
    <w:basedOn w:val="Standaard"/>
    <w:uiPriority w:val="34"/>
    <w:qFormat/>
    <w:rsid w:val="001C7E73"/>
    <w:pPr>
      <w:ind w:left="720"/>
      <w:contextualSpacing/>
    </w:pPr>
  </w:style>
  <w:style w:type="table" w:styleId="Tabelraster">
    <w:name w:val="Table Grid"/>
    <w:basedOn w:val="Standaardtabel"/>
    <w:uiPriority w:val="59"/>
    <w:rsid w:val="001C7E7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2870</Words>
  <Characters>15791</Characters>
  <Application>Microsoft Office Word</Application>
  <DocSecurity>0</DocSecurity>
  <Lines>131</Lines>
  <Paragraphs>37</Paragraphs>
  <ScaleCrop>false</ScaleCrop>
  <Company/>
  <LinksUpToDate>false</LinksUpToDate>
  <CharactersWithSpaces>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 de Groot</dc:creator>
  <cp:keywords/>
  <dc:description/>
  <cp:lastModifiedBy>Annemiek de Groot</cp:lastModifiedBy>
  <cp:revision>3</cp:revision>
  <dcterms:created xsi:type="dcterms:W3CDTF">2020-12-14T13:17:00Z</dcterms:created>
  <dcterms:modified xsi:type="dcterms:W3CDTF">2021-01-27T11:06:00Z</dcterms:modified>
</cp:coreProperties>
</file>