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39FB4" w14:textId="77777777" w:rsidR="00BE23DA" w:rsidRDefault="00BE23DA" w:rsidP="00BE23DA">
      <w:pPr>
        <w:pStyle w:val="Geenafstand"/>
        <w:rPr>
          <w:b/>
          <w:bCs/>
          <w:sz w:val="40"/>
          <w:szCs w:val="40"/>
        </w:rPr>
      </w:pPr>
      <w:r>
        <w:rPr>
          <w:b/>
          <w:bCs/>
          <w:noProof/>
          <w:sz w:val="40"/>
          <w:szCs w:val="40"/>
        </w:rPr>
        <w:drawing>
          <wp:anchor distT="0" distB="0" distL="114300" distR="114300" simplePos="0" relativeHeight="251659264" behindDoc="0" locked="0" layoutInCell="1" allowOverlap="1" wp14:anchorId="08A6AB9E" wp14:editId="7D12735C">
            <wp:simplePos x="0" y="0"/>
            <wp:positionH relativeFrom="margin">
              <wp:align>right</wp:align>
            </wp:positionH>
            <wp:positionV relativeFrom="paragraph">
              <wp:posOffset>-609600</wp:posOffset>
            </wp:positionV>
            <wp:extent cx="1819275" cy="596722"/>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9275" cy="596722"/>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40"/>
          <w:szCs w:val="40"/>
        </w:rPr>
        <w:t>LEVENSLIJN</w:t>
      </w:r>
    </w:p>
    <w:p w14:paraId="64C2A404" w14:textId="3833EF13" w:rsidR="00BE23DA" w:rsidRDefault="00BE23DA" w:rsidP="00BE23DA">
      <w:pPr>
        <w:pStyle w:val="Geenafstand"/>
        <w:rPr>
          <w:b/>
          <w:bCs/>
          <w:color w:val="808080" w:themeColor="background1" w:themeShade="80"/>
          <w:sz w:val="38"/>
          <w:szCs w:val="38"/>
        </w:rPr>
      </w:pPr>
      <w:r>
        <w:rPr>
          <w:b/>
          <w:bCs/>
          <w:sz w:val="40"/>
          <w:szCs w:val="40"/>
        </w:rPr>
        <w:tab/>
      </w:r>
      <w:r>
        <w:rPr>
          <w:b/>
          <w:bCs/>
          <w:color w:val="808080" w:themeColor="background1" w:themeShade="80"/>
          <w:sz w:val="38"/>
          <w:szCs w:val="38"/>
        </w:rPr>
        <w:t xml:space="preserve">STAATSGEZINDEN </w:t>
      </w:r>
      <w:r w:rsidR="00915655">
        <w:rPr>
          <w:b/>
          <w:bCs/>
          <w:color w:val="808080" w:themeColor="background1" w:themeShade="80"/>
          <w:sz w:val="38"/>
          <w:szCs w:val="38"/>
        </w:rPr>
        <w:t>VERSUS ORANJEGEZINDEN</w:t>
      </w:r>
    </w:p>
    <w:p w14:paraId="1B2A0BF4" w14:textId="77777777" w:rsidR="00BE23DA" w:rsidRDefault="00BE23DA" w:rsidP="00BE23DA">
      <w:pPr>
        <w:pStyle w:val="Geenafstand"/>
        <w:spacing w:line="276" w:lineRule="auto"/>
        <w:jc w:val="both"/>
      </w:pPr>
      <w:r>
        <w:t xml:space="preserve">De levenslijn is een interessante werkvorm, een werkvorm die verder gaat dan alleen maar het (re)produceren van een tijdbalk. Ook al bestaat de levenslijn ook uit historische gebeurtenissen en een tijdbalk, toch wordt in deze opdracht de tijdbalk levend omdat leerlingen zich moeten inleven in een of meerdere historische personages. Vervolgens geven de leerlingen per gebeurtenis aan wat de personages van die gebeurtenis vinden. Dit doen ze door op een tijdbalk in de vorm van een assenstelsel (de levenslijn) een waardering (van plus vijf tot min vijf) bij die gebeurtenis te plaatsen. </w:t>
      </w:r>
    </w:p>
    <w:p w14:paraId="371951F4" w14:textId="77777777" w:rsidR="00BE23DA" w:rsidRDefault="00BE23DA" w:rsidP="00BE23DA">
      <w:pPr>
        <w:pStyle w:val="Geenafstand"/>
        <w:spacing w:line="276" w:lineRule="auto"/>
        <w:jc w:val="both"/>
      </w:pPr>
      <w:r>
        <w:t>De levenslijn laat leerlingen:</w:t>
      </w:r>
    </w:p>
    <w:p w14:paraId="6169CDF6" w14:textId="77777777" w:rsidR="00BE23DA" w:rsidRDefault="00BE23DA" w:rsidP="00BE23DA">
      <w:pPr>
        <w:pStyle w:val="Geenafstand"/>
        <w:numPr>
          <w:ilvl w:val="0"/>
          <w:numId w:val="1"/>
        </w:numPr>
        <w:spacing w:line="276" w:lineRule="auto"/>
        <w:jc w:val="both"/>
      </w:pPr>
      <w:r>
        <w:t>betekenis geven aan historische gebeurtenissen</w:t>
      </w:r>
    </w:p>
    <w:p w14:paraId="330F4BC8" w14:textId="77777777" w:rsidR="00BE23DA" w:rsidRDefault="00BE23DA" w:rsidP="00BE23DA">
      <w:pPr>
        <w:pStyle w:val="Geenafstand"/>
        <w:numPr>
          <w:ilvl w:val="0"/>
          <w:numId w:val="1"/>
        </w:numPr>
        <w:spacing w:line="276" w:lineRule="auto"/>
        <w:jc w:val="both"/>
      </w:pPr>
      <w:r>
        <w:t>verbanden en samenhangen ontdekken</w:t>
      </w:r>
    </w:p>
    <w:p w14:paraId="6CDB0355" w14:textId="77777777" w:rsidR="00BE23DA" w:rsidRDefault="00BE23DA" w:rsidP="00BE23DA">
      <w:pPr>
        <w:pStyle w:val="Geenafstand"/>
        <w:numPr>
          <w:ilvl w:val="0"/>
          <w:numId w:val="1"/>
        </w:numPr>
        <w:spacing w:line="276" w:lineRule="auto"/>
        <w:jc w:val="both"/>
      </w:pPr>
      <w:r>
        <w:t>de dimensie ‘tijd’ ervaren</w:t>
      </w:r>
    </w:p>
    <w:p w14:paraId="291BBF41" w14:textId="77777777" w:rsidR="00BE23DA" w:rsidRDefault="00BE23DA" w:rsidP="00BE23DA">
      <w:pPr>
        <w:pStyle w:val="Geenafstand"/>
        <w:numPr>
          <w:ilvl w:val="0"/>
          <w:numId w:val="1"/>
        </w:numPr>
        <w:spacing w:line="276" w:lineRule="auto"/>
        <w:jc w:val="both"/>
      </w:pPr>
      <w:r>
        <w:t>de rode draad uit een historische periode halen</w:t>
      </w:r>
    </w:p>
    <w:p w14:paraId="2884DF54" w14:textId="77777777" w:rsidR="00BE23DA" w:rsidRDefault="00BE23DA" w:rsidP="00BE23DA">
      <w:pPr>
        <w:pStyle w:val="Geenafstand"/>
        <w:numPr>
          <w:ilvl w:val="0"/>
          <w:numId w:val="1"/>
        </w:numPr>
        <w:spacing w:line="276" w:lineRule="auto"/>
        <w:jc w:val="both"/>
      </w:pPr>
      <w:r>
        <w:t>gebeurtenissen vanuit verschillende gezichtspunten interpreteren</w:t>
      </w:r>
    </w:p>
    <w:p w14:paraId="0C7874A2" w14:textId="77777777" w:rsidR="00BE23DA" w:rsidRDefault="00BE23DA" w:rsidP="00BE23DA">
      <w:pPr>
        <w:pStyle w:val="Geenafstand"/>
        <w:numPr>
          <w:ilvl w:val="0"/>
          <w:numId w:val="1"/>
        </w:numPr>
        <w:spacing w:line="276" w:lineRule="auto"/>
        <w:jc w:val="both"/>
      </w:pPr>
      <w:r>
        <w:t>standpunten beargumenteren</w:t>
      </w:r>
    </w:p>
    <w:p w14:paraId="041F1989" w14:textId="77777777" w:rsidR="00BE23DA" w:rsidRDefault="00BE23DA" w:rsidP="00BE23DA">
      <w:pPr>
        <w:pStyle w:val="Geenafstand"/>
        <w:numPr>
          <w:ilvl w:val="0"/>
          <w:numId w:val="1"/>
        </w:numPr>
        <w:spacing w:line="276" w:lineRule="auto"/>
        <w:jc w:val="both"/>
      </w:pPr>
      <w:r>
        <w:t xml:space="preserve">meningen en argumenten van anderen wegen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7634"/>
      </w:tblGrid>
      <w:tr w:rsidR="00BE23DA" w14:paraId="56A26643" w14:textId="77777777" w:rsidTr="00AB42B5">
        <w:tc>
          <w:tcPr>
            <w:tcW w:w="1428" w:type="dxa"/>
            <w:shd w:val="clear" w:color="auto" w:fill="BFBFBF" w:themeFill="background1" w:themeFillShade="BF"/>
          </w:tcPr>
          <w:p w14:paraId="38235677" w14:textId="77777777" w:rsidR="00BE23DA" w:rsidRDefault="00BE23DA" w:rsidP="00AB42B5">
            <w:pPr>
              <w:pStyle w:val="Geenafstand"/>
              <w:spacing w:line="276" w:lineRule="auto"/>
              <w:jc w:val="both"/>
              <w:rPr>
                <w:b/>
                <w:bCs/>
              </w:rPr>
            </w:pPr>
            <w:r>
              <w:rPr>
                <w:b/>
                <w:bCs/>
              </w:rPr>
              <w:t>Onderwerp</w:t>
            </w:r>
          </w:p>
        </w:tc>
        <w:tc>
          <w:tcPr>
            <w:tcW w:w="7634" w:type="dxa"/>
          </w:tcPr>
          <w:p w14:paraId="3EB8E7D3" w14:textId="64483786" w:rsidR="00BE23DA" w:rsidRPr="009C33B4" w:rsidRDefault="00BD6CCF" w:rsidP="00AB42B5">
            <w:pPr>
              <w:pStyle w:val="Geenafstand"/>
              <w:spacing w:line="276" w:lineRule="auto"/>
              <w:jc w:val="both"/>
            </w:pPr>
            <w:r>
              <w:t>De laatste deelvraag van de Historische Context ‘Steden en burgers in de Lage Landen, 1050-1700’</w:t>
            </w:r>
          </w:p>
        </w:tc>
      </w:tr>
      <w:tr w:rsidR="00BE23DA" w14:paraId="47F53490" w14:textId="77777777" w:rsidTr="00AB42B5">
        <w:tc>
          <w:tcPr>
            <w:tcW w:w="1428" w:type="dxa"/>
            <w:shd w:val="clear" w:color="auto" w:fill="BFBFBF" w:themeFill="background1" w:themeFillShade="BF"/>
          </w:tcPr>
          <w:p w14:paraId="2F3A05A9" w14:textId="77777777" w:rsidR="00BE23DA" w:rsidRDefault="00BE23DA" w:rsidP="00AB42B5">
            <w:pPr>
              <w:pStyle w:val="Geenafstand"/>
              <w:spacing w:line="276" w:lineRule="auto"/>
              <w:jc w:val="both"/>
              <w:rPr>
                <w:b/>
                <w:bCs/>
              </w:rPr>
            </w:pPr>
            <w:r>
              <w:rPr>
                <w:b/>
                <w:bCs/>
              </w:rPr>
              <w:t>Activiteit</w:t>
            </w:r>
          </w:p>
        </w:tc>
        <w:tc>
          <w:tcPr>
            <w:tcW w:w="7634" w:type="dxa"/>
          </w:tcPr>
          <w:p w14:paraId="5FF7FEC2" w14:textId="05E3A8D0" w:rsidR="00BE23DA" w:rsidRPr="00A77178" w:rsidRDefault="00BE23DA" w:rsidP="00AB42B5">
            <w:pPr>
              <w:pStyle w:val="Geenafstand"/>
              <w:spacing w:line="276" w:lineRule="auto"/>
              <w:jc w:val="both"/>
              <w:rPr>
                <w:b/>
                <w:bCs/>
              </w:rPr>
            </w:pPr>
            <w:r>
              <w:t xml:space="preserve">Leerlingen verplaatsen zich in het leven van een staatsgezinde en </w:t>
            </w:r>
            <w:proofErr w:type="spellStart"/>
            <w:r w:rsidR="00BD6CCF">
              <w:t>oranje</w:t>
            </w:r>
            <w:r>
              <w:t>gezinde</w:t>
            </w:r>
            <w:proofErr w:type="spellEnd"/>
            <w:r>
              <w:t xml:space="preserve">. Van hun bevindingen tekenen ze een grafiek. </w:t>
            </w:r>
          </w:p>
        </w:tc>
      </w:tr>
      <w:tr w:rsidR="00BE23DA" w14:paraId="74FAE543" w14:textId="77777777" w:rsidTr="00AB42B5">
        <w:tc>
          <w:tcPr>
            <w:tcW w:w="1428" w:type="dxa"/>
            <w:shd w:val="clear" w:color="auto" w:fill="BFBFBF" w:themeFill="background1" w:themeFillShade="BF"/>
          </w:tcPr>
          <w:p w14:paraId="24EE5B38" w14:textId="77777777" w:rsidR="00BE23DA" w:rsidRDefault="00BE23DA" w:rsidP="00AB42B5">
            <w:pPr>
              <w:pStyle w:val="Geenafstand"/>
              <w:spacing w:line="276" w:lineRule="auto"/>
              <w:jc w:val="both"/>
              <w:rPr>
                <w:b/>
                <w:bCs/>
              </w:rPr>
            </w:pPr>
            <w:r>
              <w:rPr>
                <w:b/>
                <w:bCs/>
              </w:rPr>
              <w:t>Tijdsduur</w:t>
            </w:r>
          </w:p>
        </w:tc>
        <w:tc>
          <w:tcPr>
            <w:tcW w:w="7634" w:type="dxa"/>
          </w:tcPr>
          <w:p w14:paraId="672E4430" w14:textId="77777777" w:rsidR="00BE23DA" w:rsidRPr="0089693D" w:rsidRDefault="00BE23DA" w:rsidP="00AB42B5">
            <w:pPr>
              <w:pStyle w:val="Geenafstand"/>
              <w:spacing w:line="276" w:lineRule="auto"/>
              <w:jc w:val="both"/>
            </w:pPr>
            <w:r>
              <w:t>De werkvorm duurt 50 minuten, inclusief nabespreken</w:t>
            </w:r>
          </w:p>
        </w:tc>
      </w:tr>
      <w:tr w:rsidR="00BE23DA" w14:paraId="4730FAA2" w14:textId="77777777" w:rsidTr="00AB42B5">
        <w:tc>
          <w:tcPr>
            <w:tcW w:w="1428" w:type="dxa"/>
            <w:shd w:val="clear" w:color="auto" w:fill="BFBFBF" w:themeFill="background1" w:themeFillShade="BF"/>
          </w:tcPr>
          <w:p w14:paraId="583A36E5" w14:textId="77777777" w:rsidR="00BE23DA" w:rsidRDefault="00BE23DA" w:rsidP="00AB42B5">
            <w:pPr>
              <w:pStyle w:val="Geenafstand"/>
              <w:spacing w:line="276" w:lineRule="auto"/>
              <w:jc w:val="both"/>
              <w:rPr>
                <w:b/>
                <w:bCs/>
              </w:rPr>
            </w:pPr>
            <w:r>
              <w:rPr>
                <w:b/>
                <w:bCs/>
              </w:rPr>
              <w:t>Beginsituatie</w:t>
            </w:r>
          </w:p>
        </w:tc>
        <w:tc>
          <w:tcPr>
            <w:tcW w:w="7634" w:type="dxa"/>
          </w:tcPr>
          <w:p w14:paraId="4C58DD43" w14:textId="09CFF893" w:rsidR="00BE23DA" w:rsidRDefault="00BE23DA" w:rsidP="00AB42B5">
            <w:pPr>
              <w:pStyle w:val="Geenafstand"/>
              <w:spacing w:line="276" w:lineRule="auto"/>
              <w:jc w:val="both"/>
            </w:pPr>
            <w:r>
              <w:t>Niveau: bovenbouw vwo</w:t>
            </w:r>
          </w:p>
          <w:p w14:paraId="082D26AA" w14:textId="7277FF8B" w:rsidR="00BE23DA" w:rsidRPr="00AA377C" w:rsidRDefault="00BE23DA" w:rsidP="00AB42B5">
            <w:pPr>
              <w:pStyle w:val="Geenafstand"/>
              <w:spacing w:line="276" w:lineRule="auto"/>
              <w:jc w:val="both"/>
            </w:pPr>
            <w:r>
              <w:t xml:space="preserve">In de klas is </w:t>
            </w:r>
            <w:r w:rsidR="00BD6CCF">
              <w:t>de Historische Context inmiddels behandeld</w:t>
            </w:r>
          </w:p>
        </w:tc>
      </w:tr>
      <w:tr w:rsidR="00BE23DA" w14:paraId="79CA844C" w14:textId="77777777" w:rsidTr="00AB42B5">
        <w:tc>
          <w:tcPr>
            <w:tcW w:w="1428" w:type="dxa"/>
            <w:shd w:val="clear" w:color="auto" w:fill="BFBFBF" w:themeFill="background1" w:themeFillShade="BF"/>
          </w:tcPr>
          <w:p w14:paraId="3D0BFF81" w14:textId="77777777" w:rsidR="00BE23DA" w:rsidRDefault="00BE23DA" w:rsidP="00AB42B5">
            <w:pPr>
              <w:pStyle w:val="Geenafstand"/>
              <w:spacing w:line="276" w:lineRule="auto"/>
              <w:jc w:val="both"/>
              <w:rPr>
                <w:b/>
                <w:bCs/>
              </w:rPr>
            </w:pPr>
            <w:r>
              <w:rPr>
                <w:b/>
                <w:bCs/>
              </w:rPr>
              <w:t>Instrueren</w:t>
            </w:r>
          </w:p>
        </w:tc>
        <w:tc>
          <w:tcPr>
            <w:tcW w:w="7634" w:type="dxa"/>
          </w:tcPr>
          <w:p w14:paraId="1055CBDC" w14:textId="4303FD5C" w:rsidR="00BE23DA" w:rsidRPr="0089693D" w:rsidRDefault="00BE23DA" w:rsidP="00AB42B5">
            <w:pPr>
              <w:pStyle w:val="Geenafstand"/>
              <w:spacing w:line="276" w:lineRule="auto"/>
              <w:jc w:val="both"/>
              <w:rPr>
                <w:b/>
                <w:bCs/>
                <w:color w:val="FF0000"/>
              </w:rPr>
            </w:pPr>
            <w:r>
              <w:t xml:space="preserve">Wat: vandaag gaan we nog een keer naar de Gouden Eeuw en de strijd tussen de </w:t>
            </w:r>
            <w:proofErr w:type="spellStart"/>
            <w:r>
              <w:t>staatsgezinden</w:t>
            </w:r>
            <w:proofErr w:type="spellEnd"/>
            <w:r>
              <w:t xml:space="preserve"> en </w:t>
            </w:r>
            <w:proofErr w:type="spellStart"/>
            <w:r w:rsidR="00BD6CCF">
              <w:t>oranje</w:t>
            </w:r>
            <w:r>
              <w:t>gezinden</w:t>
            </w:r>
            <w:proofErr w:type="spellEnd"/>
            <w:r>
              <w:t xml:space="preserve"> kijken</w:t>
            </w:r>
          </w:p>
          <w:p w14:paraId="467A8226" w14:textId="71174E9F" w:rsidR="00BE23DA" w:rsidRPr="0089693D" w:rsidRDefault="00BE23DA" w:rsidP="00AB42B5">
            <w:pPr>
              <w:pStyle w:val="Geenafstand"/>
              <w:spacing w:line="276" w:lineRule="auto"/>
              <w:jc w:val="both"/>
              <w:rPr>
                <w:b/>
                <w:bCs/>
              </w:rPr>
            </w:pPr>
            <w:r>
              <w:t xml:space="preserve">Hoe: we kijken hoe een staatsgezinde en een </w:t>
            </w:r>
            <w:proofErr w:type="spellStart"/>
            <w:r w:rsidR="00BD6CCF">
              <w:t>oranje</w:t>
            </w:r>
            <w:r>
              <w:t>gezinde</w:t>
            </w:r>
            <w:proofErr w:type="spellEnd"/>
            <w:r>
              <w:t xml:space="preserve"> reageerden op specifieke gebeurtenissen tussen 1648 en 1674.</w:t>
            </w:r>
          </w:p>
          <w:p w14:paraId="64DFD3BA" w14:textId="77777777" w:rsidR="00BE23DA" w:rsidRPr="0089693D" w:rsidRDefault="00BE23DA" w:rsidP="00AB42B5">
            <w:pPr>
              <w:pStyle w:val="Geenafstand"/>
              <w:spacing w:line="276" w:lineRule="auto"/>
              <w:jc w:val="both"/>
            </w:pPr>
            <w:r>
              <w:t>Waarom: met deze werkvorm leer je de belangrijkste jaartallen. Tevens leer je begrijpen waarom mensen in die tijd op een bepaalde manier gereageerd hebben</w:t>
            </w:r>
          </w:p>
        </w:tc>
      </w:tr>
      <w:tr w:rsidR="00BE23DA" w14:paraId="60CB16A5" w14:textId="77777777" w:rsidTr="00AB42B5">
        <w:tc>
          <w:tcPr>
            <w:tcW w:w="1428" w:type="dxa"/>
            <w:shd w:val="clear" w:color="auto" w:fill="BFBFBF" w:themeFill="background1" w:themeFillShade="BF"/>
          </w:tcPr>
          <w:p w14:paraId="69424FDE" w14:textId="77777777" w:rsidR="00BE23DA" w:rsidRDefault="00BE23DA" w:rsidP="00AB42B5">
            <w:pPr>
              <w:pStyle w:val="Geenafstand"/>
              <w:spacing w:line="276" w:lineRule="auto"/>
              <w:jc w:val="both"/>
              <w:rPr>
                <w:b/>
                <w:bCs/>
              </w:rPr>
            </w:pPr>
            <w:r>
              <w:rPr>
                <w:b/>
                <w:bCs/>
              </w:rPr>
              <w:t>Uitvoeren</w:t>
            </w:r>
          </w:p>
        </w:tc>
        <w:tc>
          <w:tcPr>
            <w:tcW w:w="7634" w:type="dxa"/>
          </w:tcPr>
          <w:p w14:paraId="2FFEE605" w14:textId="4DD5FC8C" w:rsidR="00BE23DA" w:rsidRDefault="00BE23DA" w:rsidP="00AB42B5">
            <w:pPr>
              <w:pStyle w:val="Geenafstand"/>
              <w:spacing w:line="276" w:lineRule="auto"/>
              <w:jc w:val="both"/>
            </w:pPr>
            <w:r>
              <w:t>Iedere leerling krijgt een instructie- en een invulblad. Laat de leerlingen in tweetallen de grafiek maken</w:t>
            </w:r>
            <w:r w:rsidR="002B4463">
              <w:t xml:space="preserve">. Behandel de eerste twee gebeurtenissen samen met de klas zodat ze de werkvorm goed begrijpen. </w:t>
            </w:r>
          </w:p>
        </w:tc>
      </w:tr>
      <w:tr w:rsidR="00BE23DA" w14:paraId="1411B7C7" w14:textId="77777777" w:rsidTr="00AB42B5">
        <w:tc>
          <w:tcPr>
            <w:tcW w:w="1428" w:type="dxa"/>
            <w:shd w:val="clear" w:color="auto" w:fill="BFBFBF" w:themeFill="background1" w:themeFillShade="BF"/>
          </w:tcPr>
          <w:p w14:paraId="6A30A70F" w14:textId="77777777" w:rsidR="00BE23DA" w:rsidRDefault="00BE23DA" w:rsidP="00AB42B5">
            <w:pPr>
              <w:pStyle w:val="Geenafstand"/>
              <w:spacing w:line="276" w:lineRule="auto"/>
              <w:jc w:val="both"/>
              <w:rPr>
                <w:b/>
                <w:bCs/>
              </w:rPr>
            </w:pPr>
            <w:r>
              <w:rPr>
                <w:b/>
                <w:bCs/>
              </w:rPr>
              <w:t>Nabespreken</w:t>
            </w:r>
          </w:p>
        </w:tc>
        <w:tc>
          <w:tcPr>
            <w:tcW w:w="7634" w:type="dxa"/>
          </w:tcPr>
          <w:p w14:paraId="6785D299" w14:textId="77777777" w:rsidR="00BE23DA" w:rsidRDefault="00BE23DA" w:rsidP="00AB42B5">
            <w:pPr>
              <w:pStyle w:val="Geenafstand"/>
              <w:spacing w:line="276" w:lineRule="auto"/>
              <w:jc w:val="both"/>
            </w:pPr>
            <w:r>
              <w:t>Wat: wat zijn de opvallende jaartallen en gebeurtenissen?</w:t>
            </w:r>
          </w:p>
          <w:p w14:paraId="13ED23DB" w14:textId="77777777" w:rsidR="00BE23DA" w:rsidRDefault="00BE23DA" w:rsidP="00AB42B5">
            <w:pPr>
              <w:pStyle w:val="Geenafstand"/>
              <w:spacing w:line="276" w:lineRule="auto"/>
              <w:jc w:val="both"/>
            </w:pPr>
            <w:r>
              <w:t>Hoe: praat met leerlingen over hun aanpak. Hoe hebben ze het gedaan? Waarom op die manier?</w:t>
            </w:r>
          </w:p>
          <w:p w14:paraId="0B854E18" w14:textId="77777777" w:rsidR="00BE23DA" w:rsidRDefault="00BE23DA" w:rsidP="00AB42B5">
            <w:pPr>
              <w:pStyle w:val="Geenafstand"/>
              <w:spacing w:line="276" w:lineRule="auto"/>
              <w:jc w:val="both"/>
            </w:pPr>
            <w:r>
              <w:t>Waarom: vraag aan de leerlingen wat ze in de les hebben geleerd? Wat was er anders aan deze manier van werken?</w:t>
            </w:r>
          </w:p>
        </w:tc>
      </w:tr>
    </w:tbl>
    <w:p w14:paraId="06C40498" w14:textId="77777777" w:rsidR="00BE23DA" w:rsidRPr="008B3DEC" w:rsidRDefault="00BE23DA" w:rsidP="00BE23DA">
      <w:pPr>
        <w:pStyle w:val="Geenafstand"/>
        <w:spacing w:line="276" w:lineRule="auto"/>
        <w:jc w:val="both"/>
        <w:rPr>
          <w:sz w:val="21"/>
          <w:szCs w:val="21"/>
        </w:rPr>
      </w:pPr>
      <w:r w:rsidRPr="008B3DEC">
        <w:rPr>
          <w:sz w:val="21"/>
          <w:szCs w:val="21"/>
        </w:rPr>
        <w:t xml:space="preserve">Literatuurverwijzingen: </w:t>
      </w:r>
    </w:p>
    <w:p w14:paraId="28F0F0A5" w14:textId="77777777" w:rsidR="00BE23DA" w:rsidRPr="008B3DEC" w:rsidRDefault="00BE23DA" w:rsidP="00BE23DA">
      <w:pPr>
        <w:pStyle w:val="Geenafstand"/>
        <w:numPr>
          <w:ilvl w:val="0"/>
          <w:numId w:val="1"/>
        </w:numPr>
        <w:spacing w:line="276" w:lineRule="auto"/>
        <w:jc w:val="both"/>
        <w:rPr>
          <w:sz w:val="21"/>
          <w:szCs w:val="21"/>
        </w:rPr>
      </w:pPr>
      <w:proofErr w:type="spellStart"/>
      <w:r w:rsidRPr="008B3DEC">
        <w:rPr>
          <w:sz w:val="21"/>
          <w:szCs w:val="21"/>
        </w:rPr>
        <w:t>Havekes</w:t>
      </w:r>
      <w:proofErr w:type="spellEnd"/>
      <w:r w:rsidRPr="008B3DEC">
        <w:rPr>
          <w:sz w:val="21"/>
          <w:szCs w:val="21"/>
        </w:rPr>
        <w:t xml:space="preserve">, H. (red.), </w:t>
      </w:r>
      <w:r w:rsidRPr="008B3DEC">
        <w:rPr>
          <w:i/>
          <w:iCs/>
          <w:sz w:val="21"/>
          <w:szCs w:val="21"/>
        </w:rPr>
        <w:t>Geschiedenis doordacht: Actief Historisch Denken 2</w:t>
      </w:r>
      <w:r w:rsidRPr="008B3DEC">
        <w:rPr>
          <w:sz w:val="21"/>
          <w:szCs w:val="21"/>
        </w:rPr>
        <w:t xml:space="preserve"> (Boxmeer, 2005).</w:t>
      </w:r>
    </w:p>
    <w:p w14:paraId="3E4CB0F9" w14:textId="77777777" w:rsidR="00BE23DA" w:rsidRPr="008B3DEC" w:rsidRDefault="00BE23DA" w:rsidP="00BE23DA">
      <w:pPr>
        <w:pStyle w:val="Geenafstand"/>
        <w:numPr>
          <w:ilvl w:val="0"/>
          <w:numId w:val="1"/>
        </w:numPr>
        <w:spacing w:line="276" w:lineRule="auto"/>
        <w:jc w:val="both"/>
        <w:rPr>
          <w:sz w:val="21"/>
          <w:szCs w:val="21"/>
          <w:lang w:val="en-GB"/>
        </w:rPr>
      </w:pPr>
      <w:r w:rsidRPr="008B3DEC">
        <w:rPr>
          <w:sz w:val="21"/>
          <w:szCs w:val="21"/>
          <w:lang w:val="en-GB"/>
        </w:rPr>
        <w:t xml:space="preserve">Fisher, P. (red.), </w:t>
      </w:r>
      <w:r w:rsidRPr="008B3DEC">
        <w:rPr>
          <w:i/>
          <w:iCs/>
          <w:sz w:val="21"/>
          <w:szCs w:val="21"/>
          <w:lang w:val="en-GB"/>
        </w:rPr>
        <w:t>Thinking Through History</w:t>
      </w:r>
      <w:r w:rsidRPr="008B3DEC">
        <w:rPr>
          <w:sz w:val="21"/>
          <w:szCs w:val="21"/>
          <w:lang w:val="en-GB"/>
        </w:rPr>
        <w:t xml:space="preserve"> (</w:t>
      </w:r>
      <w:proofErr w:type="spellStart"/>
      <w:r w:rsidRPr="008B3DEC">
        <w:rPr>
          <w:sz w:val="21"/>
          <w:szCs w:val="21"/>
          <w:lang w:val="en-GB"/>
        </w:rPr>
        <w:t>Londen</w:t>
      </w:r>
      <w:proofErr w:type="spellEnd"/>
      <w:r w:rsidRPr="008B3DEC">
        <w:rPr>
          <w:sz w:val="21"/>
          <w:szCs w:val="21"/>
          <w:lang w:val="en-GB"/>
        </w:rPr>
        <w:t>, 2000).</w:t>
      </w:r>
    </w:p>
    <w:p w14:paraId="1F2E21CB" w14:textId="77777777" w:rsidR="00BE23DA" w:rsidRPr="008B3DEC" w:rsidRDefault="00BE23DA" w:rsidP="00BE23DA">
      <w:pPr>
        <w:pStyle w:val="Geenafstand"/>
        <w:numPr>
          <w:ilvl w:val="0"/>
          <w:numId w:val="1"/>
        </w:numPr>
        <w:spacing w:line="276" w:lineRule="auto"/>
        <w:jc w:val="both"/>
        <w:rPr>
          <w:sz w:val="21"/>
          <w:szCs w:val="21"/>
        </w:rPr>
      </w:pPr>
      <w:r w:rsidRPr="008B3DEC">
        <w:rPr>
          <w:sz w:val="21"/>
          <w:szCs w:val="21"/>
        </w:rPr>
        <w:t xml:space="preserve">Vries, J. de (red.), </w:t>
      </w:r>
      <w:r w:rsidRPr="008B3DEC">
        <w:rPr>
          <w:i/>
          <w:iCs/>
          <w:sz w:val="21"/>
          <w:szCs w:val="21"/>
        </w:rPr>
        <w:t xml:space="preserve">Actief Historisch Denken: Opdrachten voor activerend geschiedenisonderwijs </w:t>
      </w:r>
      <w:r w:rsidRPr="008B3DEC">
        <w:rPr>
          <w:sz w:val="21"/>
          <w:szCs w:val="21"/>
        </w:rPr>
        <w:t>(Boxmeer, 2004).</w:t>
      </w:r>
    </w:p>
    <w:p w14:paraId="47D31A59" w14:textId="77777777" w:rsidR="00BE23DA" w:rsidRDefault="00BE23DA" w:rsidP="00BE23DA">
      <w:pPr>
        <w:pStyle w:val="Geenafstand"/>
        <w:spacing w:line="276" w:lineRule="auto"/>
        <w:jc w:val="both"/>
        <w:rPr>
          <w:sz w:val="18"/>
          <w:szCs w:val="18"/>
        </w:rPr>
      </w:pPr>
      <w:r w:rsidRPr="0089693D">
        <w:rPr>
          <w:sz w:val="18"/>
          <w:szCs w:val="18"/>
        </w:rPr>
        <w:t xml:space="preserve">Deze werkvorm is volledig tot stand gekomen om geschiedenisdocenten te inspireren activerende didactiek toe te passen in hun lessen. Mocht u van mening zijn dat in deze specifieke werkvorm content gebruikt is waarover u copyright beschikt, kunt u zich wenden tot de beheerder van de website. </w:t>
      </w:r>
    </w:p>
    <w:p w14:paraId="33068B67" w14:textId="77777777" w:rsidR="00915655" w:rsidRDefault="00915655" w:rsidP="00915655">
      <w:pPr>
        <w:pStyle w:val="Geenafstand"/>
        <w:rPr>
          <w:b/>
          <w:bCs/>
          <w:sz w:val="40"/>
          <w:szCs w:val="40"/>
        </w:rPr>
      </w:pPr>
      <w:r>
        <w:rPr>
          <w:b/>
          <w:bCs/>
          <w:noProof/>
          <w:sz w:val="40"/>
          <w:szCs w:val="40"/>
        </w:rPr>
        <w:lastRenderedPageBreak/>
        <w:drawing>
          <wp:anchor distT="0" distB="0" distL="114300" distR="114300" simplePos="0" relativeHeight="251661312" behindDoc="0" locked="0" layoutInCell="1" allowOverlap="1" wp14:anchorId="4211F0D8" wp14:editId="455175DF">
            <wp:simplePos x="0" y="0"/>
            <wp:positionH relativeFrom="margin">
              <wp:align>right</wp:align>
            </wp:positionH>
            <wp:positionV relativeFrom="paragraph">
              <wp:posOffset>-609600</wp:posOffset>
            </wp:positionV>
            <wp:extent cx="1819275" cy="596722"/>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9275" cy="596722"/>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40"/>
          <w:szCs w:val="40"/>
        </w:rPr>
        <w:t>LEVENSLIJN</w:t>
      </w:r>
    </w:p>
    <w:p w14:paraId="1D1ECFAD" w14:textId="765A5ACA" w:rsidR="00915655" w:rsidRDefault="00915655" w:rsidP="00915655">
      <w:pPr>
        <w:pStyle w:val="Geenafstand"/>
        <w:rPr>
          <w:b/>
          <w:bCs/>
          <w:color w:val="808080" w:themeColor="background1" w:themeShade="80"/>
          <w:sz w:val="38"/>
          <w:szCs w:val="38"/>
        </w:rPr>
      </w:pPr>
      <w:r>
        <w:rPr>
          <w:b/>
          <w:bCs/>
          <w:sz w:val="40"/>
          <w:szCs w:val="40"/>
        </w:rPr>
        <w:tab/>
      </w:r>
      <w:r>
        <w:rPr>
          <w:b/>
          <w:bCs/>
          <w:color w:val="808080" w:themeColor="background1" w:themeShade="80"/>
          <w:sz w:val="38"/>
          <w:szCs w:val="38"/>
        </w:rPr>
        <w:t xml:space="preserve">STAATSGEZINDEN </w:t>
      </w:r>
      <w:r>
        <w:rPr>
          <w:b/>
          <w:bCs/>
          <w:color w:val="808080" w:themeColor="background1" w:themeShade="80"/>
          <w:sz w:val="38"/>
          <w:szCs w:val="38"/>
        </w:rPr>
        <w:t>VERSUS ORANJEGEZINDEN</w:t>
      </w:r>
    </w:p>
    <w:p w14:paraId="0C8886F3" w14:textId="77777777" w:rsidR="00915655" w:rsidRDefault="00915655" w:rsidP="00BE23DA">
      <w:pPr>
        <w:pStyle w:val="Geenafstand"/>
        <w:spacing w:line="276" w:lineRule="auto"/>
        <w:jc w:val="both"/>
      </w:pPr>
    </w:p>
    <w:p w14:paraId="7E9BEC09" w14:textId="3B677F39" w:rsidR="00BE23DA" w:rsidRDefault="00BE23DA" w:rsidP="00BE23DA">
      <w:pPr>
        <w:pStyle w:val="Geenafstand"/>
        <w:spacing w:line="276" w:lineRule="auto"/>
        <w:jc w:val="both"/>
      </w:pPr>
      <w:r w:rsidRPr="008B3DEC">
        <w:t>Gedurende de zeventiende eeuw</w:t>
      </w:r>
      <w:r>
        <w:t xml:space="preserve"> </w:t>
      </w:r>
      <w:r w:rsidRPr="008B3DEC">
        <w:t>kon de bevolking van de Republiek (voornamelijk de gewesten</w:t>
      </w:r>
      <w:r>
        <w:t xml:space="preserve"> </w:t>
      </w:r>
      <w:r w:rsidRPr="008B3DEC">
        <w:t>Holland en Zeeland) worden verdeeld in twee groepen:</w:t>
      </w:r>
      <w:r>
        <w:t xml:space="preserve"> </w:t>
      </w:r>
      <w:r w:rsidRPr="008B3DEC">
        <w:t xml:space="preserve">de zogeheten </w:t>
      </w:r>
      <w:proofErr w:type="spellStart"/>
      <w:r>
        <w:t>oranje</w:t>
      </w:r>
      <w:r w:rsidRPr="008B3DEC">
        <w:t>gezinden</w:t>
      </w:r>
      <w:proofErr w:type="spellEnd"/>
      <w:r w:rsidRPr="008B3DEC">
        <w:t xml:space="preserve"> en </w:t>
      </w:r>
      <w:proofErr w:type="spellStart"/>
      <w:r>
        <w:t>oranje</w:t>
      </w:r>
      <w:r w:rsidRPr="008B3DEC">
        <w:t>gezinden</w:t>
      </w:r>
      <w:proofErr w:type="spellEnd"/>
      <w:r w:rsidRPr="008B3DEC">
        <w:t xml:space="preserve">. De </w:t>
      </w:r>
      <w:proofErr w:type="spellStart"/>
      <w:r>
        <w:t>oranje</w:t>
      </w:r>
      <w:r w:rsidRPr="008B3DEC">
        <w:t>gezinden</w:t>
      </w:r>
      <w:proofErr w:type="spellEnd"/>
      <w:r>
        <w:t xml:space="preserve"> </w:t>
      </w:r>
      <w:r w:rsidRPr="008B3DEC">
        <w:t>waren aanhangers van de Oranje-stadhouder. Zij waren</w:t>
      </w:r>
      <w:r>
        <w:t xml:space="preserve"> </w:t>
      </w:r>
      <w:r w:rsidRPr="008B3DEC">
        <w:t>vooral te vinden onder het grootste deel van de bevolking,</w:t>
      </w:r>
      <w:r>
        <w:t xml:space="preserve"> </w:t>
      </w:r>
      <w:r w:rsidRPr="008B3DEC">
        <w:t>waren voorstanders van centralisatie en wilden een</w:t>
      </w:r>
      <w:r>
        <w:t xml:space="preserve"> </w:t>
      </w:r>
      <w:r w:rsidRPr="008B3DEC">
        <w:t xml:space="preserve">sterke legerleider als bestuurder van hun land. De </w:t>
      </w:r>
      <w:proofErr w:type="spellStart"/>
      <w:r w:rsidRPr="008B3DEC">
        <w:t>staatsgezinden</w:t>
      </w:r>
      <w:proofErr w:type="spellEnd"/>
      <w:r w:rsidRPr="008B3DEC">
        <w:t>,</w:t>
      </w:r>
      <w:r>
        <w:t xml:space="preserve"> </w:t>
      </w:r>
      <w:r w:rsidRPr="008B3DEC">
        <w:t>vooral te vinden onder de rijkere regentenklasse,</w:t>
      </w:r>
      <w:r>
        <w:t xml:space="preserve"> </w:t>
      </w:r>
      <w:r w:rsidRPr="008B3DEC">
        <w:t>wilden juist dat de gewesten zelf hun macht behielden en</w:t>
      </w:r>
      <w:r>
        <w:t xml:space="preserve"> </w:t>
      </w:r>
      <w:r w:rsidRPr="008B3DEC">
        <w:t>vonden de ambities van de Oranjes een bedreiging voor hun</w:t>
      </w:r>
      <w:r>
        <w:t xml:space="preserve"> </w:t>
      </w:r>
      <w:r w:rsidRPr="008B3DEC">
        <w:t>burgerlijke vrijheid. Zij waren van mening dat een politiek</w:t>
      </w:r>
      <w:r>
        <w:t xml:space="preserve"> </w:t>
      </w:r>
      <w:r w:rsidRPr="008B3DEC">
        <w:t>van vrede en welvaart niet samen kon met een machtige positie</w:t>
      </w:r>
      <w:r>
        <w:t xml:space="preserve"> </w:t>
      </w:r>
      <w:r w:rsidRPr="008B3DEC">
        <w:t xml:space="preserve">van de prins van Oranje. Leider van de </w:t>
      </w:r>
      <w:proofErr w:type="spellStart"/>
      <w:r w:rsidRPr="008B3DEC">
        <w:t>staatsgezinden</w:t>
      </w:r>
      <w:proofErr w:type="spellEnd"/>
      <w:r>
        <w:t xml:space="preserve"> </w:t>
      </w:r>
      <w:r w:rsidRPr="008B3DEC">
        <w:t>was lange tijd raadpensionaris Johan de Witt. Je gaat proberen</w:t>
      </w:r>
      <w:r>
        <w:t xml:space="preserve"> </w:t>
      </w:r>
      <w:r w:rsidRPr="008B3DEC">
        <w:t>aan te geven hoe beide groepen reageerden op belangrijke</w:t>
      </w:r>
      <w:r>
        <w:t xml:space="preserve"> </w:t>
      </w:r>
      <w:r w:rsidRPr="008B3DEC">
        <w:t>gebeurtenissen uit de zeventiende eeuw.</w:t>
      </w:r>
    </w:p>
    <w:p w14:paraId="3EBAFEFE" w14:textId="77777777" w:rsidR="00BE23DA" w:rsidRDefault="00BE23DA" w:rsidP="00BE23DA">
      <w:pPr>
        <w:pStyle w:val="Geenafstand"/>
        <w:spacing w:line="276" w:lineRule="auto"/>
        <w:jc w:val="both"/>
      </w:pPr>
    </w:p>
    <w:p w14:paraId="26D53B81" w14:textId="77777777" w:rsidR="00BE23DA" w:rsidRPr="008B3DEC" w:rsidRDefault="00BE23DA" w:rsidP="00BE23DA">
      <w:pPr>
        <w:pStyle w:val="Geenafstand"/>
        <w:spacing w:line="276" w:lineRule="auto"/>
        <w:jc w:val="both"/>
        <w:rPr>
          <w:b/>
          <w:bCs/>
        </w:rPr>
      </w:pPr>
      <w:r w:rsidRPr="008B3DEC">
        <w:rPr>
          <w:b/>
          <w:bCs/>
        </w:rPr>
        <w:t>Wat moet je precies doen?</w:t>
      </w:r>
    </w:p>
    <w:p w14:paraId="5D58868C" w14:textId="77777777" w:rsidR="00BE23DA" w:rsidRDefault="00BE23DA" w:rsidP="00BE23DA">
      <w:pPr>
        <w:pStyle w:val="Geenafstand"/>
        <w:numPr>
          <w:ilvl w:val="0"/>
          <w:numId w:val="1"/>
        </w:numPr>
        <w:spacing w:line="276" w:lineRule="auto"/>
        <w:jc w:val="both"/>
        <w:rPr>
          <w:rFonts w:ascii="Bookerly-Regular" w:hAnsi="Bookerly-Regular" w:cs="Bookerly-Regular"/>
        </w:rPr>
      </w:pPr>
      <w:r>
        <w:rPr>
          <w:rFonts w:ascii="Bookerly-Regular" w:hAnsi="Bookerly-Regular" w:cs="Bookerly-Regular"/>
        </w:rPr>
        <w:t>Hieronder</w:t>
      </w:r>
      <w:r w:rsidRPr="008B3DEC">
        <w:rPr>
          <w:rFonts w:ascii="Bookerly-Regular" w:hAnsi="Bookerly-Regular" w:cs="Bookerly-Regular"/>
        </w:rPr>
        <w:t xml:space="preserve"> staan een aantal jaartallen en bijbehorende gebeurtenissen. Lees ze eerst allemaal door;</w:t>
      </w:r>
    </w:p>
    <w:p w14:paraId="282E9C07" w14:textId="77777777" w:rsidR="00BE23DA" w:rsidRDefault="00BE23DA" w:rsidP="00BE23DA">
      <w:pPr>
        <w:pStyle w:val="Geenafstand"/>
        <w:numPr>
          <w:ilvl w:val="0"/>
          <w:numId w:val="1"/>
        </w:numPr>
        <w:spacing w:line="276" w:lineRule="auto"/>
        <w:jc w:val="both"/>
        <w:rPr>
          <w:rFonts w:ascii="Bookerly-Regular" w:hAnsi="Bookerly-Regular" w:cs="Bookerly-Regular"/>
        </w:rPr>
      </w:pPr>
      <w:r w:rsidRPr="008B3DEC">
        <w:rPr>
          <w:rFonts w:ascii="Bookerly-Regular" w:hAnsi="Bookerly-Regular" w:cs="Bookerly-Regular"/>
        </w:rPr>
        <w:t xml:space="preserve">Vraag jezelf af hoe de hoofdpersonen, een staatsgezinde en een </w:t>
      </w:r>
      <w:proofErr w:type="spellStart"/>
      <w:r>
        <w:rPr>
          <w:rFonts w:ascii="Bookerly-Regular" w:hAnsi="Bookerly-Regular" w:cs="Bookerly-Regular"/>
        </w:rPr>
        <w:t>oranje</w:t>
      </w:r>
      <w:r w:rsidRPr="008B3DEC">
        <w:rPr>
          <w:rFonts w:ascii="Bookerly-Regular" w:hAnsi="Bookerly-Regular" w:cs="Bookerly-Regular"/>
        </w:rPr>
        <w:t>gezinde</w:t>
      </w:r>
      <w:proofErr w:type="spellEnd"/>
      <w:r w:rsidRPr="008B3DEC">
        <w:rPr>
          <w:rFonts w:ascii="Bookerly-Regular" w:hAnsi="Bookerly-Regular" w:cs="Bookerly-Regular"/>
        </w:rPr>
        <w:t>, op elke gebeurtenis gereageerd zouden hebben. Heel erg blij is +5, neutraal is 0 en niet blij is -5, maar alles er tussenin is ook mogelijk;</w:t>
      </w:r>
    </w:p>
    <w:p w14:paraId="1F2472FD" w14:textId="77777777" w:rsidR="00BE23DA" w:rsidRDefault="00BE23DA" w:rsidP="00BE23DA">
      <w:pPr>
        <w:pStyle w:val="Geenafstand"/>
        <w:numPr>
          <w:ilvl w:val="0"/>
          <w:numId w:val="1"/>
        </w:numPr>
        <w:spacing w:line="276" w:lineRule="auto"/>
        <w:jc w:val="both"/>
        <w:rPr>
          <w:rFonts w:ascii="Bookerly-Regular" w:hAnsi="Bookerly-Regular" w:cs="Bookerly-Regular"/>
        </w:rPr>
      </w:pPr>
      <w:r w:rsidRPr="008B3DEC">
        <w:rPr>
          <w:rFonts w:ascii="Bookerly-Regular" w:hAnsi="Bookerly-Regular" w:cs="Bookerly-Regular"/>
        </w:rPr>
        <w:t xml:space="preserve">Zet een punt of een kruisje in de grafiek. Gebruik voor de </w:t>
      </w:r>
      <w:proofErr w:type="spellStart"/>
      <w:r>
        <w:rPr>
          <w:rFonts w:ascii="Bookerly-Regular" w:hAnsi="Bookerly-Regular" w:cs="Bookerly-Regular"/>
        </w:rPr>
        <w:t>oranje</w:t>
      </w:r>
      <w:r w:rsidRPr="008B3DEC">
        <w:rPr>
          <w:rFonts w:ascii="Bookerly-Regular" w:hAnsi="Bookerly-Regular" w:cs="Bookerly-Regular"/>
        </w:rPr>
        <w:t>gezinden</w:t>
      </w:r>
      <w:proofErr w:type="spellEnd"/>
      <w:r w:rsidRPr="008B3DEC">
        <w:rPr>
          <w:rFonts w:ascii="Bookerly-Regular" w:hAnsi="Bookerly-Regular" w:cs="Bookerly-Regular"/>
        </w:rPr>
        <w:t xml:space="preserve"> de kleur </w:t>
      </w:r>
      <w:r w:rsidRPr="008B3DEC">
        <w:rPr>
          <w:color w:val="FF5308"/>
        </w:rPr>
        <w:t xml:space="preserve">oranje </w:t>
      </w:r>
      <w:r w:rsidRPr="008B3DEC">
        <w:rPr>
          <w:rFonts w:ascii="Bookerly-Regular" w:hAnsi="Bookerly-Regular" w:cs="Bookerly-Regular"/>
        </w:rPr>
        <w:t xml:space="preserve">en voor de </w:t>
      </w:r>
      <w:proofErr w:type="spellStart"/>
      <w:r w:rsidRPr="008B3DEC">
        <w:rPr>
          <w:rFonts w:ascii="Bookerly-Regular" w:hAnsi="Bookerly-Regular" w:cs="Bookerly-Regular"/>
        </w:rPr>
        <w:t>staatsgezinden</w:t>
      </w:r>
      <w:proofErr w:type="spellEnd"/>
      <w:r w:rsidRPr="008B3DEC">
        <w:rPr>
          <w:rFonts w:ascii="Bookerly-Regular" w:hAnsi="Bookerly-Regular" w:cs="Bookerly-Regular"/>
        </w:rPr>
        <w:t xml:space="preserve"> de kleur </w:t>
      </w:r>
      <w:r w:rsidRPr="008B3DEC">
        <w:rPr>
          <w:color w:val="003DCD"/>
        </w:rPr>
        <w:t>blauw</w:t>
      </w:r>
      <w:r w:rsidRPr="008B3DEC">
        <w:rPr>
          <w:rFonts w:ascii="Bookerly-Regular" w:hAnsi="Bookerly-Regular" w:cs="Bookerly-Regular"/>
        </w:rPr>
        <w:t>;</w:t>
      </w:r>
    </w:p>
    <w:p w14:paraId="545C2176" w14:textId="77777777" w:rsidR="00BE23DA" w:rsidRPr="008B3DEC" w:rsidRDefault="00BE23DA" w:rsidP="00BE23DA">
      <w:pPr>
        <w:pStyle w:val="Geenafstand"/>
        <w:numPr>
          <w:ilvl w:val="0"/>
          <w:numId w:val="1"/>
        </w:numPr>
        <w:spacing w:line="276" w:lineRule="auto"/>
        <w:jc w:val="both"/>
      </w:pPr>
      <w:r w:rsidRPr="008B3DEC">
        <w:rPr>
          <w:rFonts w:ascii="Bookerly-Regular" w:hAnsi="Bookerly-Regular" w:cs="Bookerly-Regular"/>
        </w:rPr>
        <w:t>Zo krijg je een blauwe levensgrafiek van de staatsgezinde en</w:t>
      </w:r>
      <w:r>
        <w:rPr>
          <w:rFonts w:ascii="Bookerly-Regular" w:hAnsi="Bookerly-Regular" w:cs="Bookerly-Regular"/>
        </w:rPr>
        <w:t xml:space="preserve"> </w:t>
      </w:r>
      <w:r w:rsidRPr="008B3DEC">
        <w:rPr>
          <w:rFonts w:ascii="Bookerly-Regular" w:hAnsi="Bookerly-Regular" w:cs="Bookerly-Regular"/>
        </w:rPr>
        <w:t xml:space="preserve">een oranje levensgrafiek van de </w:t>
      </w:r>
      <w:proofErr w:type="spellStart"/>
      <w:r>
        <w:rPr>
          <w:rFonts w:ascii="Bookerly-Regular" w:hAnsi="Bookerly-Regular" w:cs="Bookerly-Regular"/>
        </w:rPr>
        <w:t>oranje</w:t>
      </w:r>
      <w:r w:rsidRPr="008B3DEC">
        <w:rPr>
          <w:rFonts w:ascii="Bookerly-Regular" w:hAnsi="Bookerly-Regular" w:cs="Bookerly-Regular"/>
        </w:rPr>
        <w:t>gezinde</w:t>
      </w:r>
      <w:proofErr w:type="spellEnd"/>
      <w:r w:rsidRPr="008B3DEC">
        <w:rPr>
          <w:rFonts w:ascii="Bookerly-Regular" w:hAnsi="Bookerly-Regular" w:cs="Bookerly-Regular"/>
        </w:rPr>
        <w:t>.</w:t>
      </w:r>
    </w:p>
    <w:p w14:paraId="6D7C85A1" w14:textId="77777777" w:rsidR="00BE23DA" w:rsidRDefault="00BE23DA" w:rsidP="00BE23DA">
      <w:pPr>
        <w:pStyle w:val="Geenafstand"/>
        <w:spacing w:line="276" w:lineRule="auto"/>
        <w:jc w:val="both"/>
        <w:rPr>
          <w:rFonts w:ascii="Bookerly-Regular" w:hAnsi="Bookerly-Regular" w:cs="Bookerly-Regular"/>
        </w:rPr>
      </w:pPr>
    </w:p>
    <w:p w14:paraId="5D1F628E" w14:textId="77777777" w:rsidR="00BE23DA" w:rsidRPr="008B3DEC" w:rsidRDefault="00BE23DA" w:rsidP="00BE23DA">
      <w:pPr>
        <w:pStyle w:val="Geenafstand"/>
        <w:spacing w:line="276" w:lineRule="auto"/>
        <w:jc w:val="both"/>
        <w:rPr>
          <w:rFonts w:ascii="Bookerly-Regular" w:hAnsi="Bookerly-Regular" w:cs="Bookerly-Regular"/>
          <w:b/>
          <w:bCs/>
        </w:rPr>
      </w:pPr>
      <w:r>
        <w:rPr>
          <w:rFonts w:ascii="Bookerly-Regular" w:hAnsi="Bookerly-Regular" w:cs="Bookerly-Regular"/>
          <w:b/>
          <w:bCs/>
        </w:rPr>
        <w:t>De gebeurtenissen</w:t>
      </w:r>
      <w:r>
        <w:rPr>
          <w:rFonts w:ascii="Bookerly-Regular" w:hAnsi="Bookerly-Regular" w:cs="Bookerly-Regular"/>
          <w:b/>
          <w:bCs/>
        </w:rPr>
        <w:tab/>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7884"/>
      </w:tblGrid>
      <w:tr w:rsidR="00BE23DA" w14:paraId="3CC0B6F1" w14:textId="77777777" w:rsidTr="00AB42B5">
        <w:tc>
          <w:tcPr>
            <w:tcW w:w="988" w:type="dxa"/>
          </w:tcPr>
          <w:p w14:paraId="1814BF2D" w14:textId="77777777" w:rsidR="00BE23DA" w:rsidRDefault="00BE23DA" w:rsidP="00AB42B5">
            <w:pPr>
              <w:pStyle w:val="Geenafstand"/>
              <w:spacing w:line="276" w:lineRule="auto"/>
            </w:pPr>
            <w:r w:rsidRPr="008B3DEC">
              <w:rPr>
                <w:rStyle w:val="xs1"/>
              </w:rPr>
              <w:t>15 mei 1648 </w:t>
            </w:r>
          </w:p>
        </w:tc>
        <w:tc>
          <w:tcPr>
            <w:tcW w:w="8074" w:type="dxa"/>
          </w:tcPr>
          <w:p w14:paraId="6EF6CFCD" w14:textId="77777777" w:rsidR="00BE23DA" w:rsidRDefault="00BE23DA" w:rsidP="00AB42B5">
            <w:pPr>
              <w:pStyle w:val="Geenafstand"/>
              <w:spacing w:line="276" w:lineRule="auto"/>
              <w:jc w:val="both"/>
              <w:rPr>
                <w:rStyle w:val="xs1"/>
              </w:rPr>
            </w:pPr>
            <w:r w:rsidRPr="008B3DEC">
              <w:rPr>
                <w:rStyle w:val="xs1"/>
              </w:rPr>
              <w:t>Er komt na tachtig jaar eindelijk een einde aan de oorlog met Spanje. De Vrede van Münster wordt gesloten. In de Republiek kreeg de vrede een onverwachte nasleep. Stadhouder Frederik Hendrik was opgevolgd door zijn zoon, de 21-jarige Willem II. Door de vrede was een stadhouder, die ook legerleider was, eigenlijk niet meer nodig. Willem II was dus fel tegen de vrede met Spanje. Door de komst van de vrede werd de handel gestimuleerd.</w:t>
            </w:r>
          </w:p>
          <w:p w14:paraId="0D8EDCFE" w14:textId="77777777" w:rsidR="00BE23DA" w:rsidRPr="007E13B2" w:rsidRDefault="00BE23DA" w:rsidP="00AB42B5">
            <w:pPr>
              <w:pStyle w:val="Geenafstand"/>
              <w:spacing w:line="276" w:lineRule="auto"/>
              <w:jc w:val="both"/>
              <w:rPr>
                <w:sz w:val="12"/>
                <w:szCs w:val="12"/>
              </w:rPr>
            </w:pPr>
          </w:p>
        </w:tc>
      </w:tr>
      <w:tr w:rsidR="00BE23DA" w14:paraId="14AACDE0" w14:textId="77777777" w:rsidTr="00AB42B5">
        <w:tc>
          <w:tcPr>
            <w:tcW w:w="988" w:type="dxa"/>
          </w:tcPr>
          <w:p w14:paraId="48371E02" w14:textId="77777777" w:rsidR="00BE23DA" w:rsidRDefault="00BE23DA" w:rsidP="00AB42B5">
            <w:pPr>
              <w:pStyle w:val="Geenafstand"/>
              <w:spacing w:line="276" w:lineRule="auto"/>
            </w:pPr>
            <w:r w:rsidRPr="008B3DEC">
              <w:rPr>
                <w:rStyle w:val="xs1"/>
              </w:rPr>
              <w:t>4 juni 1650 </w:t>
            </w:r>
          </w:p>
        </w:tc>
        <w:tc>
          <w:tcPr>
            <w:tcW w:w="8074" w:type="dxa"/>
          </w:tcPr>
          <w:p w14:paraId="05870022" w14:textId="77777777" w:rsidR="00BE23DA" w:rsidRDefault="00BE23DA" w:rsidP="00AB42B5">
            <w:pPr>
              <w:pStyle w:val="Geenafstand"/>
              <w:spacing w:line="276" w:lineRule="auto"/>
              <w:jc w:val="both"/>
              <w:rPr>
                <w:rStyle w:val="xapple-converted-space"/>
              </w:rPr>
            </w:pPr>
            <w:r w:rsidRPr="008B3DEC">
              <w:rPr>
                <w:rStyle w:val="xs1"/>
              </w:rPr>
              <w:t>Het gewest Holland besluit dat ze geen belasting meer wil betalen voor het grote leger dat nu toch niet meer gebruikt wordt. Het geld dat nu overbleef, kon in de handel worden geïnvesteerd. Door de verkleining van de troepen, nam de macht van stadhouder Willem II sterk af.</w:t>
            </w:r>
            <w:r w:rsidRPr="008B3DEC">
              <w:rPr>
                <w:rStyle w:val="xapple-converted-space"/>
              </w:rPr>
              <w:t> </w:t>
            </w:r>
          </w:p>
          <w:p w14:paraId="271CBDD1" w14:textId="77777777" w:rsidR="00BE23DA" w:rsidRPr="007E13B2" w:rsidRDefault="00BE23DA" w:rsidP="00AB42B5">
            <w:pPr>
              <w:pStyle w:val="Geenafstand"/>
              <w:spacing w:line="276" w:lineRule="auto"/>
              <w:jc w:val="both"/>
              <w:rPr>
                <w:sz w:val="12"/>
                <w:szCs w:val="12"/>
              </w:rPr>
            </w:pPr>
          </w:p>
        </w:tc>
      </w:tr>
      <w:tr w:rsidR="00BE23DA" w14:paraId="341C58A3" w14:textId="77777777" w:rsidTr="00AB42B5">
        <w:tc>
          <w:tcPr>
            <w:tcW w:w="988" w:type="dxa"/>
          </w:tcPr>
          <w:p w14:paraId="77A8C0C5" w14:textId="77777777" w:rsidR="00BE23DA" w:rsidRDefault="00BE23DA" w:rsidP="00AB42B5">
            <w:pPr>
              <w:pStyle w:val="Geenafstand"/>
              <w:spacing w:line="276" w:lineRule="auto"/>
            </w:pPr>
            <w:r w:rsidRPr="008B3DEC">
              <w:rPr>
                <w:rStyle w:val="xs1"/>
              </w:rPr>
              <w:t>Oktober 1651</w:t>
            </w:r>
          </w:p>
        </w:tc>
        <w:tc>
          <w:tcPr>
            <w:tcW w:w="8074" w:type="dxa"/>
          </w:tcPr>
          <w:p w14:paraId="1FF840D3" w14:textId="77777777" w:rsidR="00BE23DA" w:rsidRDefault="00BE23DA" w:rsidP="00AB42B5">
            <w:pPr>
              <w:pStyle w:val="Geenafstand"/>
              <w:spacing w:line="276" w:lineRule="auto"/>
              <w:jc w:val="both"/>
              <w:rPr>
                <w:rStyle w:val="xs1"/>
              </w:rPr>
            </w:pPr>
            <w:r w:rsidRPr="008B3DEC">
              <w:rPr>
                <w:rStyle w:val="xs1"/>
              </w:rPr>
              <w:t>De Engelsen komen met de Acte van Navigatie. Producten die naar Engeland vervoerd moesten worden, mochten alleen nog maar met Engelse schepen vervoerd worden. Hollandse kooplieden, transporteurs, ambachtslieden en de nijverheid leden hierdoor grote verliezen.</w:t>
            </w:r>
          </w:p>
          <w:p w14:paraId="11DBB0DA" w14:textId="77777777" w:rsidR="00BE23DA" w:rsidRPr="007E13B2" w:rsidRDefault="00BE23DA" w:rsidP="00AB42B5">
            <w:pPr>
              <w:pStyle w:val="Geenafstand"/>
              <w:spacing w:line="276" w:lineRule="auto"/>
              <w:jc w:val="both"/>
              <w:rPr>
                <w:sz w:val="12"/>
                <w:szCs w:val="12"/>
              </w:rPr>
            </w:pPr>
          </w:p>
        </w:tc>
      </w:tr>
      <w:tr w:rsidR="00BE23DA" w14:paraId="169ACFEE" w14:textId="77777777" w:rsidTr="00AB42B5">
        <w:tc>
          <w:tcPr>
            <w:tcW w:w="988" w:type="dxa"/>
          </w:tcPr>
          <w:p w14:paraId="3E813CF5" w14:textId="77777777" w:rsidR="00BE23DA" w:rsidRDefault="00BE23DA" w:rsidP="00AB42B5">
            <w:pPr>
              <w:pStyle w:val="Geenafstand"/>
              <w:spacing w:line="276" w:lineRule="auto"/>
            </w:pPr>
            <w:r w:rsidRPr="008B3DEC">
              <w:rPr>
                <w:rStyle w:val="xs1"/>
              </w:rPr>
              <w:t>15 juni 1652</w:t>
            </w:r>
          </w:p>
        </w:tc>
        <w:tc>
          <w:tcPr>
            <w:tcW w:w="8074" w:type="dxa"/>
          </w:tcPr>
          <w:p w14:paraId="28002345" w14:textId="77777777" w:rsidR="00BE23DA" w:rsidRDefault="00BE23DA" w:rsidP="00AB42B5">
            <w:pPr>
              <w:pStyle w:val="Geenafstand"/>
              <w:spacing w:line="276" w:lineRule="auto"/>
              <w:jc w:val="both"/>
              <w:rPr>
                <w:rStyle w:val="xs1"/>
              </w:rPr>
            </w:pPr>
            <w:r w:rsidRPr="008B3DEC">
              <w:rPr>
                <w:rStyle w:val="xs1"/>
              </w:rPr>
              <w:t xml:space="preserve">Johan de Witt wordt aangesteld als raadspensionaris van het gewest Holland. Hij vond dat Holland steeds de handel moest laten voorgaan. Hiervoor was vrede erg belangrijk. </w:t>
            </w:r>
            <w:r w:rsidRPr="008B3DEC">
              <w:rPr>
                <w:rStyle w:val="xs1"/>
              </w:rPr>
              <w:lastRenderedPageBreak/>
              <w:t>Omdat er geen stadhouder was en Holland het rijkste gewest was, had De Witt de meeste macht.</w:t>
            </w:r>
          </w:p>
          <w:p w14:paraId="7F0C5160" w14:textId="5CEA6A62" w:rsidR="004A6DC8" w:rsidRPr="004A6DC8" w:rsidRDefault="004A6DC8" w:rsidP="00AB42B5">
            <w:pPr>
              <w:pStyle w:val="Geenafstand"/>
              <w:spacing w:line="276" w:lineRule="auto"/>
              <w:jc w:val="both"/>
              <w:rPr>
                <w:sz w:val="12"/>
                <w:szCs w:val="12"/>
              </w:rPr>
            </w:pPr>
          </w:p>
        </w:tc>
      </w:tr>
      <w:tr w:rsidR="00BE23DA" w14:paraId="40FADC7E" w14:textId="77777777" w:rsidTr="00AB42B5">
        <w:tc>
          <w:tcPr>
            <w:tcW w:w="988" w:type="dxa"/>
          </w:tcPr>
          <w:p w14:paraId="4C27A145" w14:textId="77777777" w:rsidR="00BE23DA" w:rsidRDefault="00BE23DA" w:rsidP="00AB42B5">
            <w:pPr>
              <w:pStyle w:val="Geenafstand"/>
              <w:spacing w:line="276" w:lineRule="auto"/>
            </w:pPr>
            <w:r w:rsidRPr="008B3DEC">
              <w:rPr>
                <w:rStyle w:val="xs1"/>
              </w:rPr>
              <w:lastRenderedPageBreak/>
              <w:t>28 juli 1653 </w:t>
            </w:r>
          </w:p>
        </w:tc>
        <w:tc>
          <w:tcPr>
            <w:tcW w:w="8074" w:type="dxa"/>
          </w:tcPr>
          <w:p w14:paraId="2762BCAB" w14:textId="77777777" w:rsidR="00BE23DA" w:rsidRDefault="00BE23DA" w:rsidP="00AB42B5">
            <w:pPr>
              <w:pStyle w:val="Geenafstand"/>
              <w:spacing w:line="276" w:lineRule="auto"/>
              <w:jc w:val="both"/>
              <w:rPr>
                <w:rStyle w:val="xs1"/>
              </w:rPr>
            </w:pPr>
            <w:r>
              <w:rPr>
                <w:rStyle w:val="xs1"/>
              </w:rPr>
              <w:t>De o</w:t>
            </w:r>
            <w:r w:rsidRPr="008B3DEC">
              <w:rPr>
                <w:rStyle w:val="xs1"/>
              </w:rPr>
              <w:t>orlogsverklaring van Engeland betekende enkele nederlagen voor de Nederlandse vloot. De Witt werd gewaarschuwd voor een aanslag op zijn leven en kon daardoor alleen nog maar met lijfwachten op straat verschijnen. In verschillende Hollandse steden braken oproeren uit waarin de jonge Willem III, zoon van oud-stadhouder Willem II, werd gezien als een held.</w:t>
            </w:r>
          </w:p>
          <w:p w14:paraId="11ECB57B" w14:textId="77777777" w:rsidR="00BE23DA" w:rsidRPr="00AA4864" w:rsidRDefault="00BE23DA" w:rsidP="00AB42B5">
            <w:pPr>
              <w:pStyle w:val="Geenafstand"/>
              <w:spacing w:line="276" w:lineRule="auto"/>
              <w:jc w:val="both"/>
              <w:rPr>
                <w:sz w:val="12"/>
                <w:szCs w:val="12"/>
              </w:rPr>
            </w:pPr>
          </w:p>
        </w:tc>
      </w:tr>
      <w:tr w:rsidR="00BE23DA" w14:paraId="22426255" w14:textId="77777777" w:rsidTr="00AB42B5">
        <w:tc>
          <w:tcPr>
            <w:tcW w:w="988" w:type="dxa"/>
          </w:tcPr>
          <w:p w14:paraId="72E99913" w14:textId="77777777" w:rsidR="00BE23DA" w:rsidRDefault="00BE23DA" w:rsidP="00AB42B5">
            <w:pPr>
              <w:pStyle w:val="Geenafstand"/>
              <w:spacing w:line="276" w:lineRule="auto"/>
            </w:pPr>
            <w:r w:rsidRPr="008B3DEC">
              <w:rPr>
                <w:rStyle w:val="xs1"/>
              </w:rPr>
              <w:t>21 april 1654 </w:t>
            </w:r>
          </w:p>
        </w:tc>
        <w:tc>
          <w:tcPr>
            <w:tcW w:w="8074" w:type="dxa"/>
          </w:tcPr>
          <w:p w14:paraId="06A25CCD" w14:textId="77777777" w:rsidR="00BE23DA" w:rsidRDefault="00BE23DA" w:rsidP="00AB42B5">
            <w:pPr>
              <w:pStyle w:val="Geenafstand"/>
              <w:spacing w:line="276" w:lineRule="auto"/>
              <w:jc w:val="both"/>
              <w:rPr>
                <w:rStyle w:val="xs1"/>
              </w:rPr>
            </w:pPr>
            <w:r w:rsidRPr="008B3DEC">
              <w:rPr>
                <w:rStyle w:val="xs1"/>
              </w:rPr>
              <w:t>Er komt een vredesverdrag met Engeland. Onderdeel daarvan was de Acte van Seclusie. Hierin verklaarden de Staten van Holland dat de Oranjes (Willem III) in de toekomst nooit meer stadhouder van het gewest Holland zouden mogen worden. Zolang er geen stadhouder was, kwam er geen leger. Hierdoor bleef er meer geld beschikbaar voor de handel.</w:t>
            </w:r>
          </w:p>
          <w:p w14:paraId="1DCED15B" w14:textId="77777777" w:rsidR="00BE23DA" w:rsidRPr="00133396" w:rsidRDefault="00BE23DA" w:rsidP="00AB42B5">
            <w:pPr>
              <w:pStyle w:val="Geenafstand"/>
              <w:spacing w:line="276" w:lineRule="auto"/>
              <w:jc w:val="both"/>
              <w:rPr>
                <w:sz w:val="12"/>
                <w:szCs w:val="12"/>
              </w:rPr>
            </w:pPr>
          </w:p>
        </w:tc>
      </w:tr>
      <w:tr w:rsidR="00BE23DA" w14:paraId="73735533" w14:textId="77777777" w:rsidTr="00AB42B5">
        <w:tc>
          <w:tcPr>
            <w:tcW w:w="988" w:type="dxa"/>
          </w:tcPr>
          <w:p w14:paraId="67C31B49" w14:textId="77777777" w:rsidR="00BE23DA" w:rsidRDefault="00BE23DA" w:rsidP="00AB42B5">
            <w:pPr>
              <w:pStyle w:val="Geenafstand"/>
              <w:spacing w:line="276" w:lineRule="auto"/>
            </w:pPr>
            <w:r w:rsidRPr="008B3DEC">
              <w:rPr>
                <w:rStyle w:val="xs1"/>
              </w:rPr>
              <w:t>1659</w:t>
            </w:r>
          </w:p>
        </w:tc>
        <w:tc>
          <w:tcPr>
            <w:tcW w:w="8074" w:type="dxa"/>
          </w:tcPr>
          <w:p w14:paraId="42FAB981" w14:textId="77777777" w:rsidR="00BE23DA" w:rsidRDefault="00BE23DA" w:rsidP="00AB42B5">
            <w:pPr>
              <w:pStyle w:val="Geenafstand"/>
              <w:spacing w:line="276" w:lineRule="auto"/>
              <w:jc w:val="both"/>
              <w:rPr>
                <w:rStyle w:val="xs1"/>
              </w:rPr>
            </w:pPr>
            <w:r w:rsidRPr="008B3DEC">
              <w:rPr>
                <w:rStyle w:val="xs1"/>
              </w:rPr>
              <w:t>Er komt een einde aan de oorlog tussen Spanje en Frankrijk. De Spanjaarden trekken zich terug uit de Zuidelijke Nederlanden. De kans was groot dat de Fransen de Zuidelijke Nederlanden zouden innemen en de Noordelijke Nederlanden zouden binnenvallen. De oorlogsdreiging was dus groot. Hier zou er een groot leger voor moeten worden opgebouwd, waarvoor ook een sterke legerleider nodig zou zijn. Bovendien was oorlog slecht voor de handel.</w:t>
            </w:r>
          </w:p>
          <w:p w14:paraId="27AB589D" w14:textId="77777777" w:rsidR="00BE23DA" w:rsidRPr="00243895" w:rsidRDefault="00BE23DA" w:rsidP="00AB42B5">
            <w:pPr>
              <w:pStyle w:val="Geenafstand"/>
              <w:spacing w:line="276" w:lineRule="auto"/>
              <w:jc w:val="both"/>
              <w:rPr>
                <w:sz w:val="12"/>
                <w:szCs w:val="12"/>
              </w:rPr>
            </w:pPr>
          </w:p>
        </w:tc>
      </w:tr>
      <w:tr w:rsidR="00BE23DA" w14:paraId="7FBF2E61" w14:textId="77777777" w:rsidTr="00AB42B5">
        <w:tc>
          <w:tcPr>
            <w:tcW w:w="988" w:type="dxa"/>
          </w:tcPr>
          <w:p w14:paraId="2A988163" w14:textId="77777777" w:rsidR="00BE23DA" w:rsidRPr="008B3DEC" w:rsidRDefault="00BE23DA" w:rsidP="00AB42B5">
            <w:pPr>
              <w:pStyle w:val="Geenafstand"/>
              <w:spacing w:line="276" w:lineRule="auto"/>
              <w:rPr>
                <w:rStyle w:val="xs1"/>
              </w:rPr>
            </w:pPr>
            <w:r w:rsidRPr="008B3DEC">
              <w:rPr>
                <w:rStyle w:val="xs1"/>
              </w:rPr>
              <w:t>20 juli 1660 </w:t>
            </w:r>
          </w:p>
        </w:tc>
        <w:tc>
          <w:tcPr>
            <w:tcW w:w="8074" w:type="dxa"/>
          </w:tcPr>
          <w:p w14:paraId="37A8702F" w14:textId="77777777" w:rsidR="00BE23DA" w:rsidRDefault="00BE23DA" w:rsidP="00AB42B5">
            <w:pPr>
              <w:pStyle w:val="Geenafstand"/>
              <w:spacing w:line="276" w:lineRule="auto"/>
              <w:jc w:val="both"/>
              <w:rPr>
                <w:rStyle w:val="xs1"/>
              </w:rPr>
            </w:pPr>
            <w:r w:rsidRPr="008B3DEC">
              <w:rPr>
                <w:rStyle w:val="xs1"/>
              </w:rPr>
              <w:t>De Acte van Seclusie wordt teruggetrokken. Willem III wordt uitgeroepen tot ‘kind van de staat’ en hij wordt steeds belangrijker voor de Republiek</w:t>
            </w:r>
            <w:r>
              <w:rPr>
                <w:rStyle w:val="xs1"/>
              </w:rPr>
              <w:t>.</w:t>
            </w:r>
          </w:p>
          <w:p w14:paraId="53E47DE9" w14:textId="77777777" w:rsidR="00BE23DA" w:rsidRPr="00E549EA" w:rsidRDefault="00BE23DA" w:rsidP="00AB42B5">
            <w:pPr>
              <w:pStyle w:val="Geenafstand"/>
              <w:spacing w:line="276" w:lineRule="auto"/>
              <w:jc w:val="both"/>
              <w:rPr>
                <w:rStyle w:val="xs1"/>
                <w:sz w:val="12"/>
                <w:szCs w:val="12"/>
              </w:rPr>
            </w:pPr>
          </w:p>
        </w:tc>
      </w:tr>
      <w:tr w:rsidR="00BE23DA" w14:paraId="104C4125" w14:textId="77777777" w:rsidTr="00AB42B5">
        <w:tc>
          <w:tcPr>
            <w:tcW w:w="988" w:type="dxa"/>
          </w:tcPr>
          <w:p w14:paraId="64633E2A" w14:textId="77777777" w:rsidR="00BE23DA" w:rsidRPr="008B3DEC" w:rsidRDefault="00BE23DA" w:rsidP="00AB42B5">
            <w:pPr>
              <w:pStyle w:val="Geenafstand"/>
              <w:spacing w:line="276" w:lineRule="auto"/>
              <w:rPr>
                <w:rStyle w:val="xs1"/>
              </w:rPr>
            </w:pPr>
            <w:r w:rsidRPr="008B3DEC">
              <w:rPr>
                <w:rStyle w:val="xs1"/>
              </w:rPr>
              <w:t>januari-juni 1665 </w:t>
            </w:r>
          </w:p>
        </w:tc>
        <w:tc>
          <w:tcPr>
            <w:tcW w:w="8074" w:type="dxa"/>
          </w:tcPr>
          <w:p w14:paraId="4E54C612" w14:textId="77777777" w:rsidR="00BE23DA" w:rsidRDefault="00BE23DA" w:rsidP="00AB42B5">
            <w:pPr>
              <w:pStyle w:val="Geenafstand"/>
              <w:spacing w:line="276" w:lineRule="auto"/>
              <w:jc w:val="both"/>
              <w:rPr>
                <w:rStyle w:val="xapple-converted-space"/>
              </w:rPr>
            </w:pPr>
            <w:r w:rsidRPr="008B3DEC">
              <w:rPr>
                <w:rStyle w:val="xs1"/>
              </w:rPr>
              <w:t>De oorlog met Engeland wordt nieuw leven ingeblazen. Onder leiding van Michiel de Ruyter leidden de Nederlanders een flinke nederlaag. Koopvaardijschepen en slagschepen worden door de Engelsen aan de ketting gelegd.</w:t>
            </w:r>
            <w:r w:rsidRPr="008B3DEC">
              <w:rPr>
                <w:rStyle w:val="xapple-converted-space"/>
              </w:rPr>
              <w:t> </w:t>
            </w:r>
          </w:p>
          <w:p w14:paraId="253F8133" w14:textId="77777777" w:rsidR="00BE23DA" w:rsidRPr="007318C6" w:rsidRDefault="00BE23DA" w:rsidP="00AB42B5">
            <w:pPr>
              <w:pStyle w:val="Geenafstand"/>
              <w:spacing w:line="276" w:lineRule="auto"/>
              <w:jc w:val="both"/>
              <w:rPr>
                <w:rStyle w:val="xs1"/>
                <w:sz w:val="12"/>
                <w:szCs w:val="12"/>
              </w:rPr>
            </w:pPr>
          </w:p>
        </w:tc>
      </w:tr>
      <w:tr w:rsidR="00BE23DA" w14:paraId="033A19C8" w14:textId="77777777" w:rsidTr="00AB42B5">
        <w:tc>
          <w:tcPr>
            <w:tcW w:w="988" w:type="dxa"/>
          </w:tcPr>
          <w:p w14:paraId="586BE415" w14:textId="77777777" w:rsidR="00BE23DA" w:rsidRPr="008B3DEC" w:rsidRDefault="00BE23DA" w:rsidP="00AB42B5">
            <w:pPr>
              <w:pStyle w:val="Geenafstand"/>
              <w:spacing w:line="276" w:lineRule="auto"/>
              <w:rPr>
                <w:rStyle w:val="xs1"/>
              </w:rPr>
            </w:pPr>
            <w:r w:rsidRPr="008B3DEC">
              <w:rPr>
                <w:rStyle w:val="xs1"/>
              </w:rPr>
              <w:t>september 1665-augustus 1666</w:t>
            </w:r>
          </w:p>
        </w:tc>
        <w:tc>
          <w:tcPr>
            <w:tcW w:w="8074" w:type="dxa"/>
          </w:tcPr>
          <w:p w14:paraId="3E19E9F2" w14:textId="77777777" w:rsidR="00BE23DA" w:rsidRDefault="00BE23DA" w:rsidP="00AB42B5">
            <w:pPr>
              <w:pStyle w:val="Geenafstand"/>
              <w:spacing w:line="276" w:lineRule="auto"/>
              <w:jc w:val="both"/>
              <w:rPr>
                <w:rStyle w:val="xapple-converted-space"/>
              </w:rPr>
            </w:pPr>
            <w:r w:rsidRPr="008B3DEC">
              <w:rPr>
                <w:rStyle w:val="xs1"/>
              </w:rPr>
              <w:t xml:space="preserve">De Republiek wordt binnengevallen door de bisschop van Münster. Het leger van de Republiek bleek erg zwak en slaagde er niet in hem weg te jagen. Onder de </w:t>
            </w:r>
            <w:proofErr w:type="spellStart"/>
            <w:r>
              <w:rPr>
                <w:rStyle w:val="xs1"/>
              </w:rPr>
              <w:t>oranje</w:t>
            </w:r>
            <w:r w:rsidRPr="008B3DEC">
              <w:rPr>
                <w:rStyle w:val="xs1"/>
              </w:rPr>
              <w:t>gezinden</w:t>
            </w:r>
            <w:proofErr w:type="spellEnd"/>
            <w:r w:rsidRPr="008B3DEC">
              <w:rPr>
                <w:rStyle w:val="xs1"/>
              </w:rPr>
              <w:t xml:space="preserve"> werd gewerkt aan de promotie van de prins (Willem III).</w:t>
            </w:r>
            <w:r w:rsidRPr="008B3DEC">
              <w:rPr>
                <w:rStyle w:val="xapple-converted-space"/>
              </w:rPr>
              <w:t> </w:t>
            </w:r>
          </w:p>
          <w:p w14:paraId="0330CD79" w14:textId="77777777" w:rsidR="00BE23DA" w:rsidRDefault="00BE23DA" w:rsidP="00AB42B5">
            <w:pPr>
              <w:pStyle w:val="Geenafstand"/>
              <w:spacing w:line="276" w:lineRule="auto"/>
              <w:jc w:val="both"/>
              <w:rPr>
                <w:rStyle w:val="xapple-converted-space"/>
              </w:rPr>
            </w:pPr>
          </w:p>
          <w:p w14:paraId="0247454C" w14:textId="77777777" w:rsidR="00BE23DA" w:rsidRPr="0079075A" w:rsidRDefault="00BE23DA" w:rsidP="00AB42B5">
            <w:pPr>
              <w:pStyle w:val="Geenafstand"/>
              <w:spacing w:line="276" w:lineRule="auto"/>
              <w:jc w:val="both"/>
              <w:rPr>
                <w:rStyle w:val="xs1"/>
                <w:sz w:val="12"/>
                <w:szCs w:val="12"/>
              </w:rPr>
            </w:pPr>
          </w:p>
        </w:tc>
      </w:tr>
      <w:tr w:rsidR="00BE23DA" w14:paraId="646FD2C5" w14:textId="77777777" w:rsidTr="00AB42B5">
        <w:tc>
          <w:tcPr>
            <w:tcW w:w="988" w:type="dxa"/>
          </w:tcPr>
          <w:p w14:paraId="66FBB55D" w14:textId="77777777" w:rsidR="00BE23DA" w:rsidRPr="008B3DEC" w:rsidRDefault="00BE23DA" w:rsidP="00AB42B5">
            <w:pPr>
              <w:pStyle w:val="Geenafstand"/>
              <w:spacing w:line="276" w:lineRule="auto"/>
              <w:rPr>
                <w:rStyle w:val="xs1"/>
              </w:rPr>
            </w:pPr>
            <w:r w:rsidRPr="008B3DEC">
              <w:rPr>
                <w:rStyle w:val="xs1"/>
              </w:rPr>
              <w:t>5 augustus 1667 </w:t>
            </w:r>
          </w:p>
        </w:tc>
        <w:tc>
          <w:tcPr>
            <w:tcW w:w="8074" w:type="dxa"/>
          </w:tcPr>
          <w:p w14:paraId="61698D56" w14:textId="77777777" w:rsidR="00BE23DA" w:rsidRDefault="00BE23DA" w:rsidP="00AB42B5">
            <w:pPr>
              <w:pStyle w:val="Geenafstand"/>
              <w:spacing w:line="276" w:lineRule="auto"/>
              <w:jc w:val="both"/>
              <w:rPr>
                <w:rStyle w:val="xapple-converted-space"/>
              </w:rPr>
            </w:pPr>
            <w:r w:rsidRPr="008B3DEC">
              <w:rPr>
                <w:rStyle w:val="xs1"/>
              </w:rPr>
              <w:t>Het Eeuwig Edict van de Staten van Holland wordt gesloten. Hierin werd afgesproken dat het stadhouderschap in het gewest Holland werd afgeschaft en daarmee dat de functie van stadhouder niet kan samengaan met de functie van legerleider.</w:t>
            </w:r>
            <w:r w:rsidRPr="008B3DEC">
              <w:rPr>
                <w:rStyle w:val="xapple-converted-space"/>
              </w:rPr>
              <w:t> </w:t>
            </w:r>
          </w:p>
          <w:p w14:paraId="29600A17" w14:textId="77777777" w:rsidR="00BE23DA" w:rsidRPr="002531E7" w:rsidRDefault="00BE23DA" w:rsidP="00AB42B5">
            <w:pPr>
              <w:pStyle w:val="Geenafstand"/>
              <w:spacing w:line="276" w:lineRule="auto"/>
              <w:jc w:val="both"/>
              <w:rPr>
                <w:rStyle w:val="xs1"/>
                <w:sz w:val="12"/>
                <w:szCs w:val="12"/>
              </w:rPr>
            </w:pPr>
          </w:p>
        </w:tc>
      </w:tr>
      <w:tr w:rsidR="00BE23DA" w14:paraId="3DD7FA77" w14:textId="77777777" w:rsidTr="00AB42B5">
        <w:tc>
          <w:tcPr>
            <w:tcW w:w="988" w:type="dxa"/>
          </w:tcPr>
          <w:p w14:paraId="30F5B52C" w14:textId="77777777" w:rsidR="00BE23DA" w:rsidRPr="008B3DEC" w:rsidRDefault="00BE23DA" w:rsidP="00AB42B5">
            <w:pPr>
              <w:pStyle w:val="Geenafstand"/>
              <w:spacing w:line="276" w:lineRule="auto"/>
              <w:rPr>
                <w:rStyle w:val="xs1"/>
              </w:rPr>
            </w:pPr>
            <w:r w:rsidRPr="008B3DEC">
              <w:rPr>
                <w:rStyle w:val="xs1"/>
              </w:rPr>
              <w:t>1 juni 1670 </w:t>
            </w:r>
          </w:p>
        </w:tc>
        <w:tc>
          <w:tcPr>
            <w:tcW w:w="8074" w:type="dxa"/>
          </w:tcPr>
          <w:p w14:paraId="5D341826" w14:textId="77777777" w:rsidR="00BE23DA" w:rsidRDefault="00BE23DA" w:rsidP="00AB42B5">
            <w:pPr>
              <w:pStyle w:val="Geenafstand"/>
              <w:spacing w:line="276" w:lineRule="auto"/>
              <w:jc w:val="both"/>
              <w:rPr>
                <w:rStyle w:val="xapple-converted-space"/>
              </w:rPr>
            </w:pPr>
            <w:r w:rsidRPr="008B3DEC">
              <w:rPr>
                <w:rStyle w:val="xs1"/>
              </w:rPr>
              <w:t>De Engelse en Franse vorsten sluiten samen het Verdrag van Dover. Daarin besloten ze dat ze de Republiek tot tweederangs mogendheid wilden maken. Na het land een zware militaire nederlaag te hebben toegebracht, zou in de Republiek Willem III aan de macht moeten komen. Hij zou wel alles moeten doen wat de Engelsen en Fransen van hem wilden.</w:t>
            </w:r>
            <w:r w:rsidRPr="008B3DEC">
              <w:rPr>
                <w:rStyle w:val="xapple-converted-space"/>
              </w:rPr>
              <w:t> </w:t>
            </w:r>
          </w:p>
          <w:p w14:paraId="328F485E" w14:textId="77777777" w:rsidR="00BE23DA" w:rsidRPr="002531E7" w:rsidRDefault="00BE23DA" w:rsidP="00AB42B5">
            <w:pPr>
              <w:pStyle w:val="Geenafstand"/>
              <w:spacing w:line="276" w:lineRule="auto"/>
              <w:jc w:val="both"/>
              <w:rPr>
                <w:rStyle w:val="xs1"/>
                <w:sz w:val="12"/>
                <w:szCs w:val="12"/>
              </w:rPr>
            </w:pPr>
          </w:p>
        </w:tc>
      </w:tr>
      <w:tr w:rsidR="00BE23DA" w14:paraId="11FB37DE" w14:textId="77777777" w:rsidTr="00AB42B5">
        <w:tc>
          <w:tcPr>
            <w:tcW w:w="988" w:type="dxa"/>
          </w:tcPr>
          <w:p w14:paraId="21B0898A" w14:textId="77777777" w:rsidR="00BE23DA" w:rsidRPr="008B3DEC" w:rsidRDefault="00BE23DA" w:rsidP="00AB42B5">
            <w:pPr>
              <w:pStyle w:val="Geenafstand"/>
              <w:spacing w:line="276" w:lineRule="auto"/>
              <w:rPr>
                <w:rStyle w:val="xs1"/>
              </w:rPr>
            </w:pPr>
            <w:r w:rsidRPr="008B3DEC">
              <w:rPr>
                <w:rStyle w:val="xs1"/>
              </w:rPr>
              <w:t>19 april 1672 </w:t>
            </w:r>
          </w:p>
        </w:tc>
        <w:tc>
          <w:tcPr>
            <w:tcW w:w="8074" w:type="dxa"/>
          </w:tcPr>
          <w:p w14:paraId="0C99329A" w14:textId="77777777" w:rsidR="00BE23DA" w:rsidRDefault="00BE23DA" w:rsidP="00AB42B5">
            <w:pPr>
              <w:pStyle w:val="Geenafstand"/>
              <w:spacing w:line="276" w:lineRule="auto"/>
              <w:jc w:val="both"/>
              <w:rPr>
                <w:rStyle w:val="xs1"/>
              </w:rPr>
            </w:pPr>
            <w:r w:rsidRPr="008B3DEC">
              <w:rPr>
                <w:rStyle w:val="xs1"/>
              </w:rPr>
              <w:t>Frankrijk verklaart de Republiek de oorlog. Willem III kreeg daarmee op 22-jarige leeftijd het opperbevel over het leger in handen. Dit betekende dat de macht van De Witt afnam.</w:t>
            </w:r>
          </w:p>
          <w:p w14:paraId="6C36EBA6" w14:textId="77777777" w:rsidR="00BE23DA" w:rsidRPr="00AE2B36" w:rsidRDefault="00BE23DA" w:rsidP="00AB42B5">
            <w:pPr>
              <w:pStyle w:val="Geenafstand"/>
              <w:spacing w:line="276" w:lineRule="auto"/>
              <w:jc w:val="both"/>
              <w:rPr>
                <w:rStyle w:val="xs1"/>
                <w:sz w:val="12"/>
                <w:szCs w:val="12"/>
              </w:rPr>
            </w:pPr>
          </w:p>
        </w:tc>
      </w:tr>
      <w:tr w:rsidR="00BE23DA" w14:paraId="2576F679" w14:textId="77777777" w:rsidTr="00AB42B5">
        <w:tc>
          <w:tcPr>
            <w:tcW w:w="988" w:type="dxa"/>
          </w:tcPr>
          <w:p w14:paraId="6D9AFD2A" w14:textId="77777777" w:rsidR="00BE23DA" w:rsidRPr="008B3DEC" w:rsidRDefault="00BE23DA" w:rsidP="00AB42B5">
            <w:pPr>
              <w:pStyle w:val="Geenafstand"/>
              <w:spacing w:line="276" w:lineRule="auto"/>
              <w:rPr>
                <w:rStyle w:val="xs1"/>
              </w:rPr>
            </w:pPr>
            <w:r w:rsidRPr="008B3DEC">
              <w:rPr>
                <w:rStyle w:val="xs1"/>
              </w:rPr>
              <w:lastRenderedPageBreak/>
              <w:t>21 juni 1672</w:t>
            </w:r>
          </w:p>
        </w:tc>
        <w:tc>
          <w:tcPr>
            <w:tcW w:w="8074" w:type="dxa"/>
          </w:tcPr>
          <w:p w14:paraId="6DEF12F7" w14:textId="77777777" w:rsidR="00BE23DA" w:rsidRDefault="00BE23DA" w:rsidP="00AB42B5">
            <w:pPr>
              <w:pStyle w:val="Geenafstand"/>
              <w:spacing w:line="276" w:lineRule="auto"/>
              <w:jc w:val="both"/>
              <w:rPr>
                <w:rStyle w:val="xs1"/>
              </w:rPr>
            </w:pPr>
            <w:r w:rsidRPr="008B3DEC">
              <w:rPr>
                <w:rStyle w:val="xs1"/>
              </w:rPr>
              <w:t>Het leger van de Republiek bleek erg zwak. De afgelopen jaren was er door De Witt te weinig in het leger geïnvesteerd en teveel aan de handel uitgegeven. In veel steden roerden mensen zich tegen het Eeuwig Edict uit 1667. Ruiten van regenten werden ingeslagen. De Witt zelf werd door vier jongelui aangevallen. De messteken die zij hem toebrachten, verwondden de raadpensionaris licht.</w:t>
            </w:r>
          </w:p>
          <w:p w14:paraId="07B77E5A" w14:textId="77777777" w:rsidR="00BE23DA" w:rsidRPr="00100083" w:rsidRDefault="00BE23DA" w:rsidP="00AB42B5">
            <w:pPr>
              <w:pStyle w:val="Geenafstand"/>
              <w:spacing w:line="276" w:lineRule="auto"/>
              <w:jc w:val="both"/>
              <w:rPr>
                <w:rStyle w:val="xs1"/>
                <w:sz w:val="12"/>
                <w:szCs w:val="12"/>
              </w:rPr>
            </w:pPr>
          </w:p>
        </w:tc>
      </w:tr>
      <w:tr w:rsidR="00BE23DA" w14:paraId="29825A19" w14:textId="77777777" w:rsidTr="00AB42B5">
        <w:tc>
          <w:tcPr>
            <w:tcW w:w="988" w:type="dxa"/>
          </w:tcPr>
          <w:p w14:paraId="5FDA4723" w14:textId="77777777" w:rsidR="00BE23DA" w:rsidRPr="008B3DEC" w:rsidRDefault="00BE23DA" w:rsidP="00AB42B5">
            <w:pPr>
              <w:pStyle w:val="Geenafstand"/>
              <w:spacing w:line="276" w:lineRule="auto"/>
              <w:rPr>
                <w:rStyle w:val="xs1"/>
              </w:rPr>
            </w:pPr>
            <w:r w:rsidRPr="008B3DEC">
              <w:rPr>
                <w:rStyle w:val="xs1"/>
              </w:rPr>
              <w:t>juli-augustus 1672 </w:t>
            </w:r>
          </w:p>
        </w:tc>
        <w:tc>
          <w:tcPr>
            <w:tcW w:w="8074" w:type="dxa"/>
          </w:tcPr>
          <w:p w14:paraId="53E7F8FC" w14:textId="77777777" w:rsidR="00BE23DA" w:rsidRDefault="00BE23DA" w:rsidP="00AB42B5">
            <w:pPr>
              <w:pStyle w:val="Geenafstand"/>
              <w:spacing w:line="276" w:lineRule="auto"/>
              <w:jc w:val="both"/>
              <w:rPr>
                <w:rStyle w:val="xapple-converted-space"/>
              </w:rPr>
            </w:pPr>
            <w:r w:rsidRPr="008B3DEC">
              <w:rPr>
                <w:rStyle w:val="xs1"/>
              </w:rPr>
              <w:t xml:space="preserve">Het Eeuwig Edict </w:t>
            </w:r>
            <w:r>
              <w:rPr>
                <w:rStyle w:val="xs1"/>
              </w:rPr>
              <w:t>wordt</w:t>
            </w:r>
            <w:r w:rsidRPr="008B3DEC">
              <w:rPr>
                <w:rStyle w:val="xs1"/>
              </w:rPr>
              <w:t xml:space="preserve"> ingetrokken. Willem III </w:t>
            </w:r>
            <w:r>
              <w:rPr>
                <w:rStyle w:val="xs1"/>
              </w:rPr>
              <w:t>wordt</w:t>
            </w:r>
            <w:r w:rsidRPr="008B3DEC">
              <w:rPr>
                <w:rStyle w:val="xs1"/>
              </w:rPr>
              <w:t xml:space="preserve"> tot stadhouder benoemd. De machtsuitbreiding van Oranje, die De Witt had willen beperken, kwam tot een hoogtepunt. De Witt diende daarom zijn ontslag in bij de Staten van Holland.</w:t>
            </w:r>
            <w:r w:rsidRPr="008B3DEC">
              <w:rPr>
                <w:rStyle w:val="xapple-converted-space"/>
              </w:rPr>
              <w:t> </w:t>
            </w:r>
          </w:p>
          <w:p w14:paraId="0547AB46" w14:textId="77777777" w:rsidR="00BE23DA" w:rsidRPr="00100083" w:rsidRDefault="00BE23DA" w:rsidP="00AB42B5">
            <w:pPr>
              <w:pStyle w:val="Geenafstand"/>
              <w:spacing w:line="276" w:lineRule="auto"/>
              <w:jc w:val="both"/>
              <w:rPr>
                <w:rStyle w:val="xs1"/>
                <w:sz w:val="12"/>
                <w:szCs w:val="12"/>
              </w:rPr>
            </w:pPr>
          </w:p>
        </w:tc>
      </w:tr>
      <w:tr w:rsidR="00BE23DA" w14:paraId="28504D4A" w14:textId="77777777" w:rsidTr="00AB42B5">
        <w:tc>
          <w:tcPr>
            <w:tcW w:w="988" w:type="dxa"/>
          </w:tcPr>
          <w:p w14:paraId="08C7375E" w14:textId="77777777" w:rsidR="00BE23DA" w:rsidRPr="008B3DEC" w:rsidRDefault="00BE23DA" w:rsidP="00AB42B5">
            <w:pPr>
              <w:pStyle w:val="Geenafstand"/>
              <w:spacing w:line="276" w:lineRule="auto"/>
              <w:rPr>
                <w:rStyle w:val="xs1"/>
              </w:rPr>
            </w:pPr>
            <w:r w:rsidRPr="008B3DEC">
              <w:rPr>
                <w:rStyle w:val="xs1"/>
              </w:rPr>
              <w:t>20 augustus 1672 </w:t>
            </w:r>
          </w:p>
        </w:tc>
        <w:tc>
          <w:tcPr>
            <w:tcW w:w="8074" w:type="dxa"/>
          </w:tcPr>
          <w:p w14:paraId="5DA3D329" w14:textId="77777777" w:rsidR="00BE23DA" w:rsidRDefault="00BE23DA" w:rsidP="00AB42B5">
            <w:pPr>
              <w:pStyle w:val="Geenafstand"/>
              <w:spacing w:line="276" w:lineRule="auto"/>
              <w:jc w:val="both"/>
              <w:rPr>
                <w:rStyle w:val="xs1"/>
              </w:rPr>
            </w:pPr>
            <w:r w:rsidRPr="008B3DEC">
              <w:rPr>
                <w:rStyle w:val="xs1"/>
              </w:rPr>
              <w:t xml:space="preserve">Cornelis de Witt, broer van Johan de Witt, was gevangengenomen in Den Haag. Johan de Witt wilde zijn broer komen ophalen. Voor de Gevangenpoort waren grote aantallen </w:t>
            </w:r>
            <w:proofErr w:type="spellStart"/>
            <w:r>
              <w:rPr>
                <w:rStyle w:val="xs1"/>
              </w:rPr>
              <w:t>oranje</w:t>
            </w:r>
            <w:r w:rsidRPr="008B3DEC">
              <w:rPr>
                <w:rStyle w:val="xs1"/>
              </w:rPr>
              <w:t>gezinden</w:t>
            </w:r>
            <w:proofErr w:type="spellEnd"/>
            <w:r w:rsidRPr="008B3DEC">
              <w:rPr>
                <w:rStyle w:val="xs1"/>
              </w:rPr>
              <w:t xml:space="preserve"> gekomen. Nog niet buitengekomen werd Cornelis neergestoken en Johan neergeslagen. Schutters schoten hun wapens op hen leeg. De dode lichamen werden opgehangen en aan stukken gesneden. Volgens sommige ooggetuigen ging een enkeling zo ver lichaamsdelen op te eten.</w:t>
            </w:r>
          </w:p>
          <w:p w14:paraId="70E8A6B4" w14:textId="77777777" w:rsidR="00BE23DA" w:rsidRPr="006B64DD" w:rsidRDefault="00BE23DA" w:rsidP="00AB42B5">
            <w:pPr>
              <w:pStyle w:val="Geenafstand"/>
              <w:spacing w:line="276" w:lineRule="auto"/>
              <w:jc w:val="both"/>
              <w:rPr>
                <w:rStyle w:val="xs1"/>
                <w:sz w:val="12"/>
                <w:szCs w:val="12"/>
              </w:rPr>
            </w:pPr>
          </w:p>
        </w:tc>
      </w:tr>
      <w:tr w:rsidR="00BE23DA" w14:paraId="62E39ADE" w14:textId="77777777" w:rsidTr="00AB42B5">
        <w:tc>
          <w:tcPr>
            <w:tcW w:w="988" w:type="dxa"/>
          </w:tcPr>
          <w:p w14:paraId="2BB1DA23" w14:textId="77777777" w:rsidR="00BE23DA" w:rsidRPr="008B3DEC" w:rsidRDefault="00BE23DA" w:rsidP="00AB42B5">
            <w:pPr>
              <w:pStyle w:val="Geenafstand"/>
              <w:spacing w:line="276" w:lineRule="auto"/>
              <w:rPr>
                <w:rStyle w:val="xs1"/>
              </w:rPr>
            </w:pPr>
            <w:r w:rsidRPr="008B3DEC">
              <w:rPr>
                <w:rStyle w:val="xs1"/>
              </w:rPr>
              <w:t>16 januari 1674 </w:t>
            </w:r>
          </w:p>
        </w:tc>
        <w:tc>
          <w:tcPr>
            <w:tcW w:w="8074" w:type="dxa"/>
          </w:tcPr>
          <w:p w14:paraId="610A4AC7" w14:textId="5637DF33" w:rsidR="00BE23DA" w:rsidRPr="008B3DEC" w:rsidRDefault="00BE23DA" w:rsidP="00AB42B5">
            <w:pPr>
              <w:pStyle w:val="Geenafstand"/>
              <w:spacing w:line="276" w:lineRule="auto"/>
              <w:jc w:val="both"/>
              <w:rPr>
                <w:rStyle w:val="xs1"/>
              </w:rPr>
            </w:pPr>
            <w:r w:rsidRPr="008B3DEC">
              <w:rPr>
                <w:rStyle w:val="xs1"/>
              </w:rPr>
              <w:t xml:space="preserve">Het stadhouderschap </w:t>
            </w:r>
            <w:r w:rsidR="000B4763">
              <w:rPr>
                <w:rStyle w:val="xs1"/>
              </w:rPr>
              <w:t>wordt</w:t>
            </w:r>
            <w:r w:rsidRPr="008B3DEC">
              <w:rPr>
                <w:rStyle w:val="xs1"/>
              </w:rPr>
              <w:t xml:space="preserve"> erfelijk. Zo was Willem III uit de oorlog machtiger tevoorschijn gekomen dan enige van zijn voorgangers ooit was geweest.</w:t>
            </w:r>
            <w:r w:rsidRPr="008B3DEC">
              <w:rPr>
                <w:rStyle w:val="xapple-converted-space"/>
              </w:rPr>
              <w:t> </w:t>
            </w:r>
          </w:p>
        </w:tc>
      </w:tr>
    </w:tbl>
    <w:p w14:paraId="50B92A0A" w14:textId="77777777" w:rsidR="00BE23DA" w:rsidRDefault="00BE23DA" w:rsidP="00BE23DA">
      <w:pPr>
        <w:pStyle w:val="Geenafstand"/>
        <w:spacing w:line="276" w:lineRule="auto"/>
        <w:jc w:val="both"/>
      </w:pPr>
    </w:p>
    <w:p w14:paraId="6A8E90FB" w14:textId="77777777" w:rsidR="00BE23DA" w:rsidRDefault="00BE23DA" w:rsidP="00BE23DA">
      <w:pPr>
        <w:pStyle w:val="Geenafstand"/>
        <w:spacing w:line="276" w:lineRule="auto"/>
        <w:jc w:val="both"/>
      </w:pPr>
    </w:p>
    <w:p w14:paraId="7A5CD4BB" w14:textId="77777777" w:rsidR="00BE23DA" w:rsidRDefault="00BE23DA" w:rsidP="00BE23DA">
      <w:pPr>
        <w:pStyle w:val="Geenafstand"/>
        <w:spacing w:line="276" w:lineRule="auto"/>
        <w:jc w:val="both"/>
      </w:pPr>
    </w:p>
    <w:p w14:paraId="162AAF83" w14:textId="0C0476A4" w:rsidR="00BE23DA" w:rsidRDefault="00BE23DA"/>
    <w:p w14:paraId="4474BF40" w14:textId="77777777" w:rsidR="00B91610" w:rsidRDefault="00B91610">
      <w:pPr>
        <w:sectPr w:rsidR="00B91610">
          <w:pgSz w:w="11906" w:h="16838"/>
          <w:pgMar w:top="1417" w:right="1417" w:bottom="1417" w:left="1417" w:header="708" w:footer="708" w:gutter="0"/>
          <w:cols w:space="708"/>
          <w:docGrid w:linePitch="360"/>
        </w:sectPr>
      </w:pPr>
    </w:p>
    <w:p w14:paraId="22482308" w14:textId="7E9DF2E8" w:rsidR="00B91610" w:rsidRDefault="00B91610"/>
    <w:tbl>
      <w:tblPr>
        <w:tblpPr w:leftFromText="141" w:rightFromText="141" w:vertAnchor="text" w:horzAnchor="margin" w:tblpY="191"/>
        <w:tblW w:w="13860" w:type="dxa"/>
        <w:tblCellMar>
          <w:left w:w="70" w:type="dxa"/>
          <w:right w:w="70" w:type="dxa"/>
        </w:tblCellMar>
        <w:tblLook w:val="04A0" w:firstRow="1" w:lastRow="0" w:firstColumn="1" w:lastColumn="0" w:noHBand="0" w:noVBand="1"/>
      </w:tblPr>
      <w:tblGrid>
        <w:gridCol w:w="498"/>
        <w:gridCol w:w="786"/>
        <w:gridCol w:w="786"/>
        <w:gridCol w:w="786"/>
        <w:gridCol w:w="786"/>
        <w:gridCol w:w="786"/>
        <w:gridCol w:w="786"/>
        <w:gridCol w:w="786"/>
        <w:gridCol w:w="786"/>
        <w:gridCol w:w="786"/>
        <w:gridCol w:w="786"/>
        <w:gridCol w:w="786"/>
        <w:gridCol w:w="786"/>
        <w:gridCol w:w="786"/>
        <w:gridCol w:w="786"/>
        <w:gridCol w:w="786"/>
        <w:gridCol w:w="786"/>
        <w:gridCol w:w="786"/>
      </w:tblGrid>
      <w:tr w:rsidR="00686F24" w:rsidRPr="008B3DEC" w14:paraId="5588A8D2" w14:textId="77777777" w:rsidTr="00686F24">
        <w:trPr>
          <w:trHeight w:val="601"/>
        </w:trPr>
        <w:tc>
          <w:tcPr>
            <w:tcW w:w="498" w:type="dxa"/>
            <w:tcBorders>
              <w:top w:val="nil"/>
              <w:left w:val="nil"/>
              <w:bottom w:val="nil"/>
            </w:tcBorders>
            <w:shd w:val="clear" w:color="auto" w:fill="auto"/>
            <w:noWrap/>
            <w:vAlign w:val="bottom"/>
          </w:tcPr>
          <w:p w14:paraId="0D94B5A1" w14:textId="76C161FE" w:rsidR="00686F24" w:rsidRDefault="00686F24" w:rsidP="00B91610">
            <w:pPr>
              <w:pStyle w:val="Geenafstand"/>
              <w:rPr>
                <w:sz w:val="20"/>
                <w:szCs w:val="20"/>
              </w:rPr>
            </w:pPr>
            <w:r>
              <w:rPr>
                <w:sz w:val="20"/>
                <w:szCs w:val="20"/>
              </w:rPr>
              <w:t>5</w:t>
            </w:r>
          </w:p>
        </w:tc>
        <w:tc>
          <w:tcPr>
            <w:tcW w:w="786" w:type="dxa"/>
            <w:tcBorders>
              <w:bottom w:val="dotted" w:sz="4" w:space="0" w:color="auto"/>
            </w:tcBorders>
            <w:shd w:val="clear" w:color="auto" w:fill="auto"/>
            <w:noWrap/>
            <w:vAlign w:val="bottom"/>
          </w:tcPr>
          <w:p w14:paraId="1D089112" w14:textId="77777777" w:rsidR="00686F24" w:rsidRPr="008B3DEC" w:rsidRDefault="00686F24" w:rsidP="00B91610">
            <w:pPr>
              <w:pStyle w:val="Geenafstand"/>
              <w:rPr>
                <w:sz w:val="20"/>
                <w:szCs w:val="20"/>
              </w:rPr>
            </w:pPr>
          </w:p>
        </w:tc>
        <w:tc>
          <w:tcPr>
            <w:tcW w:w="786" w:type="dxa"/>
            <w:tcBorders>
              <w:bottom w:val="dotted" w:sz="4" w:space="0" w:color="auto"/>
            </w:tcBorders>
            <w:shd w:val="clear" w:color="auto" w:fill="auto"/>
            <w:noWrap/>
            <w:vAlign w:val="bottom"/>
          </w:tcPr>
          <w:p w14:paraId="6CB22020" w14:textId="77777777" w:rsidR="00686F24" w:rsidRPr="008B3DEC" w:rsidRDefault="00686F24" w:rsidP="00B91610">
            <w:pPr>
              <w:pStyle w:val="Geenafstand"/>
              <w:rPr>
                <w:sz w:val="20"/>
                <w:szCs w:val="20"/>
              </w:rPr>
            </w:pPr>
          </w:p>
        </w:tc>
        <w:tc>
          <w:tcPr>
            <w:tcW w:w="786" w:type="dxa"/>
            <w:tcBorders>
              <w:bottom w:val="dotted" w:sz="4" w:space="0" w:color="auto"/>
            </w:tcBorders>
            <w:shd w:val="clear" w:color="auto" w:fill="auto"/>
            <w:noWrap/>
            <w:vAlign w:val="bottom"/>
          </w:tcPr>
          <w:p w14:paraId="08875B7F" w14:textId="77777777" w:rsidR="00686F24" w:rsidRPr="008B3DEC" w:rsidRDefault="00686F24" w:rsidP="00B91610">
            <w:pPr>
              <w:pStyle w:val="Geenafstand"/>
              <w:rPr>
                <w:sz w:val="20"/>
                <w:szCs w:val="20"/>
              </w:rPr>
            </w:pPr>
          </w:p>
        </w:tc>
        <w:tc>
          <w:tcPr>
            <w:tcW w:w="786" w:type="dxa"/>
            <w:tcBorders>
              <w:bottom w:val="dotted" w:sz="4" w:space="0" w:color="auto"/>
            </w:tcBorders>
            <w:shd w:val="clear" w:color="auto" w:fill="auto"/>
            <w:noWrap/>
            <w:vAlign w:val="bottom"/>
          </w:tcPr>
          <w:p w14:paraId="4BCDD1F4" w14:textId="77777777" w:rsidR="00686F24" w:rsidRPr="008B3DEC" w:rsidRDefault="00686F24" w:rsidP="00B91610">
            <w:pPr>
              <w:pStyle w:val="Geenafstand"/>
              <w:rPr>
                <w:sz w:val="20"/>
                <w:szCs w:val="20"/>
              </w:rPr>
            </w:pPr>
          </w:p>
        </w:tc>
        <w:tc>
          <w:tcPr>
            <w:tcW w:w="786" w:type="dxa"/>
            <w:tcBorders>
              <w:bottom w:val="dotted" w:sz="4" w:space="0" w:color="auto"/>
            </w:tcBorders>
            <w:shd w:val="clear" w:color="auto" w:fill="auto"/>
            <w:noWrap/>
            <w:vAlign w:val="bottom"/>
          </w:tcPr>
          <w:p w14:paraId="31FC6E09" w14:textId="77777777" w:rsidR="00686F24" w:rsidRPr="008B3DEC" w:rsidRDefault="00686F24" w:rsidP="00B91610">
            <w:pPr>
              <w:pStyle w:val="Geenafstand"/>
              <w:rPr>
                <w:sz w:val="20"/>
                <w:szCs w:val="20"/>
              </w:rPr>
            </w:pPr>
          </w:p>
        </w:tc>
        <w:tc>
          <w:tcPr>
            <w:tcW w:w="786" w:type="dxa"/>
            <w:tcBorders>
              <w:bottom w:val="dotted" w:sz="4" w:space="0" w:color="auto"/>
            </w:tcBorders>
            <w:shd w:val="clear" w:color="auto" w:fill="auto"/>
            <w:noWrap/>
            <w:vAlign w:val="bottom"/>
          </w:tcPr>
          <w:p w14:paraId="3C16146E" w14:textId="77777777" w:rsidR="00686F24" w:rsidRPr="008B3DEC" w:rsidRDefault="00686F24" w:rsidP="00B91610">
            <w:pPr>
              <w:pStyle w:val="Geenafstand"/>
              <w:rPr>
                <w:sz w:val="20"/>
                <w:szCs w:val="20"/>
              </w:rPr>
            </w:pPr>
          </w:p>
        </w:tc>
        <w:tc>
          <w:tcPr>
            <w:tcW w:w="786" w:type="dxa"/>
            <w:tcBorders>
              <w:bottom w:val="dotted" w:sz="4" w:space="0" w:color="auto"/>
            </w:tcBorders>
            <w:shd w:val="clear" w:color="auto" w:fill="auto"/>
            <w:noWrap/>
            <w:vAlign w:val="bottom"/>
          </w:tcPr>
          <w:p w14:paraId="361A8C8A" w14:textId="77777777" w:rsidR="00686F24" w:rsidRPr="008B3DEC" w:rsidRDefault="00686F24" w:rsidP="00B91610">
            <w:pPr>
              <w:pStyle w:val="Geenafstand"/>
              <w:rPr>
                <w:sz w:val="20"/>
                <w:szCs w:val="20"/>
              </w:rPr>
            </w:pPr>
          </w:p>
        </w:tc>
        <w:tc>
          <w:tcPr>
            <w:tcW w:w="786" w:type="dxa"/>
            <w:tcBorders>
              <w:bottom w:val="dotted" w:sz="4" w:space="0" w:color="auto"/>
            </w:tcBorders>
            <w:shd w:val="clear" w:color="auto" w:fill="auto"/>
            <w:noWrap/>
            <w:vAlign w:val="bottom"/>
          </w:tcPr>
          <w:p w14:paraId="338E5609" w14:textId="77777777" w:rsidR="00686F24" w:rsidRPr="008B3DEC" w:rsidRDefault="00686F24" w:rsidP="00B91610">
            <w:pPr>
              <w:pStyle w:val="Geenafstand"/>
              <w:rPr>
                <w:sz w:val="20"/>
                <w:szCs w:val="20"/>
              </w:rPr>
            </w:pPr>
          </w:p>
        </w:tc>
        <w:tc>
          <w:tcPr>
            <w:tcW w:w="786" w:type="dxa"/>
            <w:tcBorders>
              <w:bottom w:val="dotted" w:sz="4" w:space="0" w:color="auto"/>
            </w:tcBorders>
            <w:shd w:val="clear" w:color="auto" w:fill="auto"/>
            <w:noWrap/>
            <w:vAlign w:val="bottom"/>
          </w:tcPr>
          <w:p w14:paraId="7687712E" w14:textId="77777777" w:rsidR="00686F24" w:rsidRPr="008B3DEC" w:rsidRDefault="00686F24" w:rsidP="00B91610">
            <w:pPr>
              <w:pStyle w:val="Geenafstand"/>
              <w:rPr>
                <w:sz w:val="20"/>
                <w:szCs w:val="20"/>
              </w:rPr>
            </w:pPr>
          </w:p>
        </w:tc>
        <w:tc>
          <w:tcPr>
            <w:tcW w:w="786" w:type="dxa"/>
            <w:tcBorders>
              <w:bottom w:val="dotted" w:sz="4" w:space="0" w:color="auto"/>
            </w:tcBorders>
            <w:shd w:val="clear" w:color="auto" w:fill="auto"/>
            <w:noWrap/>
            <w:vAlign w:val="bottom"/>
          </w:tcPr>
          <w:p w14:paraId="450DF0B7" w14:textId="77777777" w:rsidR="00686F24" w:rsidRPr="008B3DEC" w:rsidRDefault="00686F24" w:rsidP="00B91610">
            <w:pPr>
              <w:pStyle w:val="Geenafstand"/>
              <w:rPr>
                <w:sz w:val="20"/>
                <w:szCs w:val="20"/>
              </w:rPr>
            </w:pPr>
          </w:p>
        </w:tc>
        <w:tc>
          <w:tcPr>
            <w:tcW w:w="786" w:type="dxa"/>
            <w:tcBorders>
              <w:bottom w:val="dotted" w:sz="4" w:space="0" w:color="auto"/>
            </w:tcBorders>
            <w:shd w:val="clear" w:color="auto" w:fill="auto"/>
            <w:noWrap/>
            <w:vAlign w:val="bottom"/>
          </w:tcPr>
          <w:p w14:paraId="42D871D3" w14:textId="77777777" w:rsidR="00686F24" w:rsidRPr="008B3DEC" w:rsidRDefault="00686F24" w:rsidP="00B91610">
            <w:pPr>
              <w:pStyle w:val="Geenafstand"/>
              <w:rPr>
                <w:sz w:val="20"/>
                <w:szCs w:val="20"/>
              </w:rPr>
            </w:pPr>
          </w:p>
        </w:tc>
        <w:tc>
          <w:tcPr>
            <w:tcW w:w="786" w:type="dxa"/>
            <w:tcBorders>
              <w:bottom w:val="dotted" w:sz="4" w:space="0" w:color="auto"/>
            </w:tcBorders>
            <w:shd w:val="clear" w:color="auto" w:fill="auto"/>
            <w:noWrap/>
            <w:vAlign w:val="bottom"/>
          </w:tcPr>
          <w:p w14:paraId="04938139" w14:textId="77777777" w:rsidR="00686F24" w:rsidRPr="008B3DEC" w:rsidRDefault="00686F24" w:rsidP="00B91610">
            <w:pPr>
              <w:pStyle w:val="Geenafstand"/>
              <w:rPr>
                <w:sz w:val="20"/>
                <w:szCs w:val="20"/>
              </w:rPr>
            </w:pPr>
          </w:p>
        </w:tc>
        <w:tc>
          <w:tcPr>
            <w:tcW w:w="786" w:type="dxa"/>
            <w:tcBorders>
              <w:bottom w:val="dotted" w:sz="4" w:space="0" w:color="auto"/>
            </w:tcBorders>
            <w:shd w:val="clear" w:color="auto" w:fill="auto"/>
            <w:noWrap/>
            <w:vAlign w:val="bottom"/>
          </w:tcPr>
          <w:p w14:paraId="29D12BD2" w14:textId="77777777" w:rsidR="00686F24" w:rsidRPr="008B3DEC" w:rsidRDefault="00686F24" w:rsidP="00B91610">
            <w:pPr>
              <w:pStyle w:val="Geenafstand"/>
              <w:rPr>
                <w:sz w:val="20"/>
                <w:szCs w:val="20"/>
              </w:rPr>
            </w:pPr>
          </w:p>
        </w:tc>
        <w:tc>
          <w:tcPr>
            <w:tcW w:w="786" w:type="dxa"/>
            <w:tcBorders>
              <w:bottom w:val="dotted" w:sz="4" w:space="0" w:color="auto"/>
            </w:tcBorders>
            <w:vAlign w:val="bottom"/>
          </w:tcPr>
          <w:p w14:paraId="588ACF09" w14:textId="77777777" w:rsidR="00686F24" w:rsidRPr="008B3DEC" w:rsidRDefault="00686F24" w:rsidP="00B91610">
            <w:pPr>
              <w:pStyle w:val="Geenafstand"/>
              <w:rPr>
                <w:sz w:val="20"/>
                <w:szCs w:val="20"/>
              </w:rPr>
            </w:pPr>
          </w:p>
        </w:tc>
        <w:tc>
          <w:tcPr>
            <w:tcW w:w="786" w:type="dxa"/>
            <w:tcBorders>
              <w:bottom w:val="dotted" w:sz="4" w:space="0" w:color="auto"/>
            </w:tcBorders>
            <w:vAlign w:val="bottom"/>
          </w:tcPr>
          <w:p w14:paraId="60356B80" w14:textId="77777777" w:rsidR="00686F24" w:rsidRPr="008B3DEC" w:rsidRDefault="00686F24" w:rsidP="00B91610">
            <w:pPr>
              <w:pStyle w:val="Geenafstand"/>
              <w:rPr>
                <w:sz w:val="20"/>
                <w:szCs w:val="20"/>
              </w:rPr>
            </w:pPr>
          </w:p>
        </w:tc>
        <w:tc>
          <w:tcPr>
            <w:tcW w:w="786" w:type="dxa"/>
            <w:tcBorders>
              <w:bottom w:val="dotted" w:sz="4" w:space="0" w:color="auto"/>
            </w:tcBorders>
            <w:vAlign w:val="bottom"/>
          </w:tcPr>
          <w:p w14:paraId="7C6A0887" w14:textId="77777777" w:rsidR="00686F24" w:rsidRPr="008B3DEC" w:rsidRDefault="00686F24" w:rsidP="00B91610">
            <w:pPr>
              <w:pStyle w:val="Geenafstand"/>
              <w:rPr>
                <w:sz w:val="20"/>
                <w:szCs w:val="20"/>
              </w:rPr>
            </w:pPr>
          </w:p>
        </w:tc>
        <w:tc>
          <w:tcPr>
            <w:tcW w:w="786" w:type="dxa"/>
            <w:tcBorders>
              <w:bottom w:val="dotted" w:sz="4" w:space="0" w:color="auto"/>
            </w:tcBorders>
            <w:vAlign w:val="bottom"/>
          </w:tcPr>
          <w:p w14:paraId="0AD62CFD" w14:textId="77777777" w:rsidR="00686F24" w:rsidRPr="008B3DEC" w:rsidRDefault="00686F24" w:rsidP="00B91610">
            <w:pPr>
              <w:pStyle w:val="Geenafstand"/>
              <w:rPr>
                <w:sz w:val="20"/>
                <w:szCs w:val="20"/>
              </w:rPr>
            </w:pPr>
          </w:p>
        </w:tc>
      </w:tr>
      <w:tr w:rsidR="00B91610" w:rsidRPr="008B3DEC" w14:paraId="45D02618" w14:textId="77777777" w:rsidTr="00686F24">
        <w:trPr>
          <w:trHeight w:val="601"/>
        </w:trPr>
        <w:tc>
          <w:tcPr>
            <w:tcW w:w="498" w:type="dxa"/>
            <w:tcBorders>
              <w:top w:val="nil"/>
              <w:left w:val="nil"/>
              <w:bottom w:val="nil"/>
              <w:right w:val="nil"/>
            </w:tcBorders>
            <w:shd w:val="clear" w:color="auto" w:fill="auto"/>
            <w:noWrap/>
            <w:vAlign w:val="bottom"/>
            <w:hideMark/>
          </w:tcPr>
          <w:p w14:paraId="44AF93F5" w14:textId="193AF100" w:rsidR="00B91610" w:rsidRPr="008B3DEC" w:rsidRDefault="00533ADE" w:rsidP="00B91610">
            <w:pPr>
              <w:pStyle w:val="Geenafstand"/>
              <w:rPr>
                <w:sz w:val="20"/>
                <w:szCs w:val="20"/>
              </w:rPr>
            </w:pPr>
            <w:r>
              <w:rPr>
                <w:sz w:val="20"/>
                <w:szCs w:val="20"/>
              </w:rPr>
              <w:t>4</w:t>
            </w:r>
          </w:p>
        </w:tc>
        <w:tc>
          <w:tcPr>
            <w:tcW w:w="78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ECC0A47" w14:textId="77777777" w:rsidR="00B91610" w:rsidRPr="008B3DEC" w:rsidRDefault="00B91610" w:rsidP="00B91610">
            <w:pPr>
              <w:pStyle w:val="Geenafstand"/>
              <w:rPr>
                <w:sz w:val="20"/>
                <w:szCs w:val="20"/>
              </w:rPr>
            </w:pPr>
            <w:r w:rsidRPr="008B3DEC">
              <w:rPr>
                <w:sz w:val="20"/>
                <w:szCs w:val="20"/>
              </w:rPr>
              <w:t> </w:t>
            </w:r>
          </w:p>
        </w:tc>
        <w:tc>
          <w:tcPr>
            <w:tcW w:w="786" w:type="dxa"/>
            <w:tcBorders>
              <w:top w:val="dotted" w:sz="4" w:space="0" w:color="auto"/>
              <w:left w:val="nil"/>
              <w:bottom w:val="dotted" w:sz="4" w:space="0" w:color="auto"/>
              <w:right w:val="dotted" w:sz="4" w:space="0" w:color="auto"/>
            </w:tcBorders>
            <w:shd w:val="clear" w:color="auto" w:fill="auto"/>
            <w:noWrap/>
            <w:vAlign w:val="bottom"/>
            <w:hideMark/>
          </w:tcPr>
          <w:p w14:paraId="14B30B54" w14:textId="77777777" w:rsidR="00B91610" w:rsidRPr="008B3DEC" w:rsidRDefault="00B91610" w:rsidP="00B91610">
            <w:pPr>
              <w:pStyle w:val="Geenafstand"/>
              <w:rPr>
                <w:sz w:val="20"/>
                <w:szCs w:val="20"/>
              </w:rPr>
            </w:pPr>
            <w:r w:rsidRPr="008B3DEC">
              <w:rPr>
                <w:sz w:val="20"/>
                <w:szCs w:val="20"/>
              </w:rPr>
              <w:t> </w:t>
            </w:r>
          </w:p>
        </w:tc>
        <w:tc>
          <w:tcPr>
            <w:tcW w:w="786" w:type="dxa"/>
            <w:tcBorders>
              <w:top w:val="dotted" w:sz="4" w:space="0" w:color="auto"/>
              <w:left w:val="nil"/>
              <w:bottom w:val="dotted" w:sz="4" w:space="0" w:color="auto"/>
              <w:right w:val="dotted" w:sz="4" w:space="0" w:color="auto"/>
            </w:tcBorders>
            <w:shd w:val="clear" w:color="auto" w:fill="auto"/>
            <w:noWrap/>
            <w:vAlign w:val="bottom"/>
            <w:hideMark/>
          </w:tcPr>
          <w:p w14:paraId="33C65E92" w14:textId="77777777" w:rsidR="00B91610" w:rsidRPr="008B3DEC" w:rsidRDefault="00B91610" w:rsidP="00B91610">
            <w:pPr>
              <w:pStyle w:val="Geenafstand"/>
              <w:rPr>
                <w:sz w:val="20"/>
                <w:szCs w:val="20"/>
              </w:rPr>
            </w:pPr>
            <w:r w:rsidRPr="008B3DEC">
              <w:rPr>
                <w:sz w:val="20"/>
                <w:szCs w:val="20"/>
              </w:rPr>
              <w:t> </w:t>
            </w:r>
          </w:p>
        </w:tc>
        <w:tc>
          <w:tcPr>
            <w:tcW w:w="786" w:type="dxa"/>
            <w:tcBorders>
              <w:top w:val="dotted" w:sz="4" w:space="0" w:color="auto"/>
              <w:left w:val="nil"/>
              <w:bottom w:val="dotted" w:sz="4" w:space="0" w:color="auto"/>
              <w:right w:val="dotted" w:sz="4" w:space="0" w:color="auto"/>
            </w:tcBorders>
            <w:shd w:val="clear" w:color="auto" w:fill="auto"/>
            <w:noWrap/>
            <w:vAlign w:val="bottom"/>
            <w:hideMark/>
          </w:tcPr>
          <w:p w14:paraId="5C26E4B3" w14:textId="77777777" w:rsidR="00B91610" w:rsidRPr="008B3DEC" w:rsidRDefault="00B91610" w:rsidP="00B91610">
            <w:pPr>
              <w:pStyle w:val="Geenafstand"/>
              <w:rPr>
                <w:sz w:val="20"/>
                <w:szCs w:val="20"/>
              </w:rPr>
            </w:pPr>
            <w:r w:rsidRPr="008B3DEC">
              <w:rPr>
                <w:sz w:val="20"/>
                <w:szCs w:val="20"/>
              </w:rPr>
              <w:t> </w:t>
            </w:r>
          </w:p>
        </w:tc>
        <w:tc>
          <w:tcPr>
            <w:tcW w:w="786" w:type="dxa"/>
            <w:tcBorders>
              <w:top w:val="dotted" w:sz="4" w:space="0" w:color="auto"/>
              <w:left w:val="nil"/>
              <w:bottom w:val="dotted" w:sz="4" w:space="0" w:color="auto"/>
              <w:right w:val="dotted" w:sz="4" w:space="0" w:color="auto"/>
            </w:tcBorders>
            <w:shd w:val="clear" w:color="auto" w:fill="auto"/>
            <w:noWrap/>
            <w:vAlign w:val="bottom"/>
            <w:hideMark/>
          </w:tcPr>
          <w:p w14:paraId="5B2082D0" w14:textId="77777777" w:rsidR="00B91610" w:rsidRPr="008B3DEC" w:rsidRDefault="00B91610" w:rsidP="00B91610">
            <w:pPr>
              <w:pStyle w:val="Geenafstand"/>
              <w:rPr>
                <w:sz w:val="20"/>
                <w:szCs w:val="20"/>
              </w:rPr>
            </w:pPr>
            <w:r w:rsidRPr="008B3DEC">
              <w:rPr>
                <w:sz w:val="20"/>
                <w:szCs w:val="20"/>
              </w:rPr>
              <w:t> </w:t>
            </w:r>
          </w:p>
        </w:tc>
        <w:tc>
          <w:tcPr>
            <w:tcW w:w="786" w:type="dxa"/>
            <w:tcBorders>
              <w:top w:val="dotted" w:sz="4" w:space="0" w:color="auto"/>
              <w:left w:val="nil"/>
              <w:bottom w:val="dotted" w:sz="4" w:space="0" w:color="auto"/>
              <w:right w:val="dotted" w:sz="4" w:space="0" w:color="auto"/>
            </w:tcBorders>
            <w:shd w:val="clear" w:color="auto" w:fill="auto"/>
            <w:noWrap/>
            <w:vAlign w:val="bottom"/>
            <w:hideMark/>
          </w:tcPr>
          <w:p w14:paraId="094752F6" w14:textId="77777777" w:rsidR="00B91610" w:rsidRPr="008B3DEC" w:rsidRDefault="00B91610" w:rsidP="00B91610">
            <w:pPr>
              <w:pStyle w:val="Geenafstand"/>
              <w:rPr>
                <w:sz w:val="20"/>
                <w:szCs w:val="20"/>
              </w:rPr>
            </w:pPr>
            <w:r w:rsidRPr="008B3DEC">
              <w:rPr>
                <w:sz w:val="20"/>
                <w:szCs w:val="20"/>
              </w:rPr>
              <w:t> </w:t>
            </w:r>
          </w:p>
        </w:tc>
        <w:tc>
          <w:tcPr>
            <w:tcW w:w="786" w:type="dxa"/>
            <w:tcBorders>
              <w:top w:val="dotted" w:sz="4" w:space="0" w:color="auto"/>
              <w:left w:val="nil"/>
              <w:bottom w:val="dotted" w:sz="4" w:space="0" w:color="auto"/>
              <w:right w:val="dotted" w:sz="4" w:space="0" w:color="auto"/>
            </w:tcBorders>
            <w:shd w:val="clear" w:color="auto" w:fill="auto"/>
            <w:noWrap/>
            <w:vAlign w:val="bottom"/>
            <w:hideMark/>
          </w:tcPr>
          <w:p w14:paraId="10466257" w14:textId="77777777" w:rsidR="00B91610" w:rsidRPr="008B3DEC" w:rsidRDefault="00B91610" w:rsidP="00B91610">
            <w:pPr>
              <w:pStyle w:val="Geenafstand"/>
              <w:rPr>
                <w:sz w:val="20"/>
                <w:szCs w:val="20"/>
              </w:rPr>
            </w:pPr>
            <w:r w:rsidRPr="008B3DEC">
              <w:rPr>
                <w:sz w:val="20"/>
                <w:szCs w:val="20"/>
              </w:rPr>
              <w:t> </w:t>
            </w:r>
          </w:p>
        </w:tc>
        <w:tc>
          <w:tcPr>
            <w:tcW w:w="786" w:type="dxa"/>
            <w:tcBorders>
              <w:top w:val="dotted" w:sz="4" w:space="0" w:color="auto"/>
              <w:left w:val="nil"/>
              <w:bottom w:val="dotted" w:sz="4" w:space="0" w:color="auto"/>
              <w:right w:val="dotted" w:sz="4" w:space="0" w:color="auto"/>
            </w:tcBorders>
            <w:shd w:val="clear" w:color="auto" w:fill="auto"/>
            <w:noWrap/>
            <w:vAlign w:val="bottom"/>
            <w:hideMark/>
          </w:tcPr>
          <w:p w14:paraId="77375534" w14:textId="77777777" w:rsidR="00B91610" w:rsidRPr="008B3DEC" w:rsidRDefault="00B91610" w:rsidP="00B91610">
            <w:pPr>
              <w:pStyle w:val="Geenafstand"/>
              <w:rPr>
                <w:sz w:val="20"/>
                <w:szCs w:val="20"/>
              </w:rPr>
            </w:pPr>
            <w:r w:rsidRPr="008B3DEC">
              <w:rPr>
                <w:sz w:val="20"/>
                <w:szCs w:val="20"/>
              </w:rPr>
              <w:t> </w:t>
            </w:r>
          </w:p>
        </w:tc>
        <w:tc>
          <w:tcPr>
            <w:tcW w:w="786" w:type="dxa"/>
            <w:tcBorders>
              <w:top w:val="dotted" w:sz="4" w:space="0" w:color="auto"/>
              <w:left w:val="nil"/>
              <w:bottom w:val="dotted" w:sz="4" w:space="0" w:color="auto"/>
              <w:right w:val="dotted" w:sz="4" w:space="0" w:color="auto"/>
            </w:tcBorders>
            <w:shd w:val="clear" w:color="auto" w:fill="auto"/>
            <w:noWrap/>
            <w:vAlign w:val="bottom"/>
            <w:hideMark/>
          </w:tcPr>
          <w:p w14:paraId="20CCB589" w14:textId="77777777" w:rsidR="00B91610" w:rsidRPr="008B3DEC" w:rsidRDefault="00B91610" w:rsidP="00B91610">
            <w:pPr>
              <w:pStyle w:val="Geenafstand"/>
              <w:rPr>
                <w:sz w:val="20"/>
                <w:szCs w:val="20"/>
              </w:rPr>
            </w:pPr>
            <w:r w:rsidRPr="008B3DEC">
              <w:rPr>
                <w:sz w:val="20"/>
                <w:szCs w:val="20"/>
              </w:rPr>
              <w:t> </w:t>
            </w:r>
          </w:p>
        </w:tc>
        <w:tc>
          <w:tcPr>
            <w:tcW w:w="786" w:type="dxa"/>
            <w:tcBorders>
              <w:top w:val="dotted" w:sz="4" w:space="0" w:color="auto"/>
              <w:left w:val="nil"/>
              <w:bottom w:val="dotted" w:sz="4" w:space="0" w:color="auto"/>
              <w:right w:val="dotted" w:sz="4" w:space="0" w:color="auto"/>
            </w:tcBorders>
            <w:shd w:val="clear" w:color="auto" w:fill="auto"/>
            <w:noWrap/>
            <w:vAlign w:val="bottom"/>
            <w:hideMark/>
          </w:tcPr>
          <w:p w14:paraId="685D162B" w14:textId="77777777" w:rsidR="00B91610" w:rsidRPr="008B3DEC" w:rsidRDefault="00B91610" w:rsidP="00B91610">
            <w:pPr>
              <w:pStyle w:val="Geenafstand"/>
              <w:rPr>
                <w:sz w:val="20"/>
                <w:szCs w:val="20"/>
              </w:rPr>
            </w:pPr>
            <w:r w:rsidRPr="008B3DEC">
              <w:rPr>
                <w:sz w:val="20"/>
                <w:szCs w:val="20"/>
              </w:rPr>
              <w:t> </w:t>
            </w:r>
          </w:p>
        </w:tc>
        <w:tc>
          <w:tcPr>
            <w:tcW w:w="786" w:type="dxa"/>
            <w:tcBorders>
              <w:top w:val="dotted" w:sz="4" w:space="0" w:color="auto"/>
              <w:left w:val="nil"/>
              <w:bottom w:val="dotted" w:sz="4" w:space="0" w:color="auto"/>
              <w:right w:val="dotted" w:sz="4" w:space="0" w:color="auto"/>
            </w:tcBorders>
            <w:shd w:val="clear" w:color="auto" w:fill="auto"/>
            <w:noWrap/>
            <w:vAlign w:val="bottom"/>
            <w:hideMark/>
          </w:tcPr>
          <w:p w14:paraId="562861D0" w14:textId="77777777" w:rsidR="00B91610" w:rsidRPr="008B3DEC" w:rsidRDefault="00B91610" w:rsidP="00B91610">
            <w:pPr>
              <w:pStyle w:val="Geenafstand"/>
              <w:rPr>
                <w:sz w:val="20"/>
                <w:szCs w:val="20"/>
              </w:rPr>
            </w:pPr>
            <w:r w:rsidRPr="008B3DEC">
              <w:rPr>
                <w:sz w:val="20"/>
                <w:szCs w:val="20"/>
              </w:rPr>
              <w:t> </w:t>
            </w:r>
          </w:p>
        </w:tc>
        <w:tc>
          <w:tcPr>
            <w:tcW w:w="786" w:type="dxa"/>
            <w:tcBorders>
              <w:top w:val="dotted" w:sz="4" w:space="0" w:color="auto"/>
              <w:left w:val="nil"/>
              <w:bottom w:val="dotted" w:sz="4" w:space="0" w:color="auto"/>
              <w:right w:val="dotted" w:sz="4" w:space="0" w:color="auto"/>
            </w:tcBorders>
            <w:shd w:val="clear" w:color="auto" w:fill="auto"/>
            <w:noWrap/>
            <w:vAlign w:val="bottom"/>
            <w:hideMark/>
          </w:tcPr>
          <w:p w14:paraId="663D3B82" w14:textId="77777777" w:rsidR="00B91610" w:rsidRPr="008B3DEC" w:rsidRDefault="00B91610" w:rsidP="00B91610">
            <w:pPr>
              <w:pStyle w:val="Geenafstand"/>
              <w:rPr>
                <w:sz w:val="20"/>
                <w:szCs w:val="20"/>
              </w:rPr>
            </w:pPr>
            <w:r w:rsidRPr="008B3DEC">
              <w:rPr>
                <w:sz w:val="20"/>
                <w:szCs w:val="20"/>
              </w:rPr>
              <w:t> </w:t>
            </w:r>
          </w:p>
        </w:tc>
        <w:tc>
          <w:tcPr>
            <w:tcW w:w="786" w:type="dxa"/>
            <w:tcBorders>
              <w:top w:val="dotted" w:sz="4" w:space="0" w:color="auto"/>
              <w:left w:val="nil"/>
              <w:bottom w:val="dotted" w:sz="4" w:space="0" w:color="auto"/>
              <w:right w:val="dotted" w:sz="4" w:space="0" w:color="auto"/>
            </w:tcBorders>
            <w:shd w:val="clear" w:color="auto" w:fill="auto"/>
            <w:noWrap/>
            <w:vAlign w:val="bottom"/>
            <w:hideMark/>
          </w:tcPr>
          <w:p w14:paraId="5620C6FD" w14:textId="77777777" w:rsidR="00B91610" w:rsidRPr="008B3DEC" w:rsidRDefault="00B91610" w:rsidP="00B91610">
            <w:pPr>
              <w:pStyle w:val="Geenafstand"/>
              <w:rPr>
                <w:sz w:val="20"/>
                <w:szCs w:val="20"/>
              </w:rPr>
            </w:pPr>
            <w:r w:rsidRPr="008B3DEC">
              <w:rPr>
                <w:sz w:val="20"/>
                <w:szCs w:val="20"/>
              </w:rPr>
              <w:t> </w:t>
            </w:r>
          </w:p>
        </w:tc>
        <w:tc>
          <w:tcPr>
            <w:tcW w:w="786" w:type="dxa"/>
            <w:tcBorders>
              <w:top w:val="dotted" w:sz="4" w:space="0" w:color="auto"/>
              <w:left w:val="nil"/>
              <w:bottom w:val="dotted" w:sz="4" w:space="0" w:color="auto"/>
              <w:right w:val="dotted" w:sz="4" w:space="0" w:color="auto"/>
            </w:tcBorders>
            <w:vAlign w:val="bottom"/>
          </w:tcPr>
          <w:p w14:paraId="427EACCE" w14:textId="77777777" w:rsidR="00B91610" w:rsidRPr="008B3DEC" w:rsidRDefault="00B91610" w:rsidP="00B91610">
            <w:pPr>
              <w:pStyle w:val="Geenafstand"/>
              <w:rPr>
                <w:sz w:val="20"/>
                <w:szCs w:val="20"/>
              </w:rPr>
            </w:pPr>
            <w:r w:rsidRPr="008B3DEC">
              <w:rPr>
                <w:sz w:val="20"/>
                <w:szCs w:val="20"/>
              </w:rPr>
              <w:t> </w:t>
            </w:r>
          </w:p>
        </w:tc>
        <w:tc>
          <w:tcPr>
            <w:tcW w:w="786" w:type="dxa"/>
            <w:tcBorders>
              <w:top w:val="dotted" w:sz="4" w:space="0" w:color="auto"/>
              <w:left w:val="nil"/>
              <w:bottom w:val="dotted" w:sz="4" w:space="0" w:color="auto"/>
              <w:right w:val="dotted" w:sz="4" w:space="0" w:color="auto"/>
            </w:tcBorders>
            <w:vAlign w:val="bottom"/>
          </w:tcPr>
          <w:p w14:paraId="10B82CF6" w14:textId="77777777" w:rsidR="00B91610" w:rsidRPr="008B3DEC" w:rsidRDefault="00B91610" w:rsidP="00B91610">
            <w:pPr>
              <w:pStyle w:val="Geenafstand"/>
              <w:rPr>
                <w:sz w:val="20"/>
                <w:szCs w:val="20"/>
              </w:rPr>
            </w:pPr>
            <w:r w:rsidRPr="008B3DEC">
              <w:rPr>
                <w:sz w:val="20"/>
                <w:szCs w:val="20"/>
              </w:rPr>
              <w:t> </w:t>
            </w:r>
          </w:p>
        </w:tc>
        <w:tc>
          <w:tcPr>
            <w:tcW w:w="786" w:type="dxa"/>
            <w:tcBorders>
              <w:top w:val="dotted" w:sz="4" w:space="0" w:color="auto"/>
              <w:left w:val="nil"/>
              <w:bottom w:val="dotted" w:sz="4" w:space="0" w:color="auto"/>
              <w:right w:val="dotted" w:sz="4" w:space="0" w:color="auto"/>
            </w:tcBorders>
            <w:vAlign w:val="bottom"/>
          </w:tcPr>
          <w:p w14:paraId="04A18FD8" w14:textId="77777777" w:rsidR="00B91610" w:rsidRPr="008B3DEC" w:rsidRDefault="00B91610" w:rsidP="00B91610">
            <w:pPr>
              <w:pStyle w:val="Geenafstand"/>
              <w:rPr>
                <w:sz w:val="20"/>
                <w:szCs w:val="20"/>
              </w:rPr>
            </w:pPr>
            <w:r w:rsidRPr="008B3DEC">
              <w:rPr>
                <w:sz w:val="20"/>
                <w:szCs w:val="20"/>
              </w:rPr>
              <w:t> </w:t>
            </w:r>
          </w:p>
        </w:tc>
        <w:tc>
          <w:tcPr>
            <w:tcW w:w="786" w:type="dxa"/>
            <w:tcBorders>
              <w:top w:val="dotted" w:sz="4" w:space="0" w:color="auto"/>
              <w:left w:val="nil"/>
              <w:bottom w:val="dotted" w:sz="4" w:space="0" w:color="auto"/>
              <w:right w:val="dotted" w:sz="4" w:space="0" w:color="auto"/>
            </w:tcBorders>
            <w:vAlign w:val="bottom"/>
          </w:tcPr>
          <w:p w14:paraId="451806F8" w14:textId="77777777" w:rsidR="00B91610" w:rsidRPr="008B3DEC" w:rsidRDefault="00B91610" w:rsidP="00B91610">
            <w:pPr>
              <w:pStyle w:val="Geenafstand"/>
              <w:rPr>
                <w:sz w:val="20"/>
                <w:szCs w:val="20"/>
              </w:rPr>
            </w:pPr>
            <w:r w:rsidRPr="008B3DEC">
              <w:rPr>
                <w:sz w:val="20"/>
                <w:szCs w:val="20"/>
              </w:rPr>
              <w:t> </w:t>
            </w:r>
          </w:p>
        </w:tc>
      </w:tr>
      <w:tr w:rsidR="00B91610" w:rsidRPr="008B3DEC" w14:paraId="17E75B01" w14:textId="77777777" w:rsidTr="00B91610">
        <w:trPr>
          <w:trHeight w:val="601"/>
        </w:trPr>
        <w:tc>
          <w:tcPr>
            <w:tcW w:w="498" w:type="dxa"/>
            <w:tcBorders>
              <w:top w:val="nil"/>
              <w:left w:val="nil"/>
              <w:bottom w:val="nil"/>
              <w:right w:val="nil"/>
            </w:tcBorders>
            <w:shd w:val="clear" w:color="auto" w:fill="auto"/>
            <w:noWrap/>
            <w:vAlign w:val="bottom"/>
            <w:hideMark/>
          </w:tcPr>
          <w:p w14:paraId="5D5243EE" w14:textId="2532385D" w:rsidR="00B91610" w:rsidRPr="008B3DEC" w:rsidRDefault="00533ADE" w:rsidP="00B91610">
            <w:pPr>
              <w:pStyle w:val="Geenafstand"/>
              <w:rPr>
                <w:sz w:val="20"/>
                <w:szCs w:val="20"/>
              </w:rPr>
            </w:pPr>
            <w:r>
              <w:rPr>
                <w:sz w:val="20"/>
                <w:szCs w:val="20"/>
              </w:rPr>
              <w:t>3</w:t>
            </w:r>
          </w:p>
        </w:tc>
        <w:tc>
          <w:tcPr>
            <w:tcW w:w="786" w:type="dxa"/>
            <w:tcBorders>
              <w:top w:val="nil"/>
              <w:left w:val="dotted" w:sz="4" w:space="0" w:color="auto"/>
              <w:bottom w:val="dotted" w:sz="4" w:space="0" w:color="auto"/>
              <w:right w:val="dotted" w:sz="4" w:space="0" w:color="auto"/>
            </w:tcBorders>
            <w:shd w:val="clear" w:color="auto" w:fill="auto"/>
            <w:noWrap/>
            <w:vAlign w:val="bottom"/>
            <w:hideMark/>
          </w:tcPr>
          <w:p w14:paraId="3804D9CD"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2D246D3C"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697F4F84"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541A680C"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1416802F"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3E404D29"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43DCFFAD"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10496B43"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6BA4B3E4"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289627C4"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23806073"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0F00D1E1"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2D805DC3"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vAlign w:val="bottom"/>
          </w:tcPr>
          <w:p w14:paraId="3099BE15"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vAlign w:val="bottom"/>
          </w:tcPr>
          <w:p w14:paraId="151E06F8"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vAlign w:val="bottom"/>
          </w:tcPr>
          <w:p w14:paraId="3BFE1BAE"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vAlign w:val="bottom"/>
          </w:tcPr>
          <w:p w14:paraId="1E78B5E9" w14:textId="77777777" w:rsidR="00B91610" w:rsidRPr="008B3DEC" w:rsidRDefault="00B91610" w:rsidP="00B91610">
            <w:pPr>
              <w:pStyle w:val="Geenafstand"/>
              <w:rPr>
                <w:sz w:val="20"/>
                <w:szCs w:val="20"/>
              </w:rPr>
            </w:pPr>
            <w:r w:rsidRPr="008B3DEC">
              <w:rPr>
                <w:sz w:val="20"/>
                <w:szCs w:val="20"/>
              </w:rPr>
              <w:t> </w:t>
            </w:r>
          </w:p>
        </w:tc>
      </w:tr>
      <w:tr w:rsidR="00B91610" w:rsidRPr="008B3DEC" w14:paraId="6B4F9B79" w14:textId="77777777" w:rsidTr="00B91610">
        <w:trPr>
          <w:trHeight w:val="601"/>
        </w:trPr>
        <w:tc>
          <w:tcPr>
            <w:tcW w:w="498" w:type="dxa"/>
            <w:tcBorders>
              <w:top w:val="nil"/>
              <w:left w:val="nil"/>
              <w:bottom w:val="nil"/>
              <w:right w:val="nil"/>
            </w:tcBorders>
            <w:shd w:val="clear" w:color="auto" w:fill="auto"/>
            <w:noWrap/>
            <w:vAlign w:val="bottom"/>
            <w:hideMark/>
          </w:tcPr>
          <w:p w14:paraId="219AE10C" w14:textId="1D9D8D9E" w:rsidR="00B91610" w:rsidRPr="008B3DEC" w:rsidRDefault="00533ADE" w:rsidP="00B91610">
            <w:pPr>
              <w:pStyle w:val="Geenafstand"/>
              <w:rPr>
                <w:sz w:val="20"/>
                <w:szCs w:val="20"/>
              </w:rPr>
            </w:pPr>
            <w:r>
              <w:rPr>
                <w:sz w:val="20"/>
                <w:szCs w:val="20"/>
              </w:rPr>
              <w:t>2</w:t>
            </w:r>
          </w:p>
        </w:tc>
        <w:tc>
          <w:tcPr>
            <w:tcW w:w="786" w:type="dxa"/>
            <w:tcBorders>
              <w:top w:val="nil"/>
              <w:left w:val="dotted" w:sz="4" w:space="0" w:color="auto"/>
              <w:bottom w:val="dotted" w:sz="4" w:space="0" w:color="auto"/>
              <w:right w:val="dotted" w:sz="4" w:space="0" w:color="auto"/>
            </w:tcBorders>
            <w:shd w:val="clear" w:color="auto" w:fill="auto"/>
            <w:noWrap/>
            <w:vAlign w:val="bottom"/>
            <w:hideMark/>
          </w:tcPr>
          <w:p w14:paraId="4DB85F3A"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352A140E"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2A502AB7"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608368D9"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2C5A39C7"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1C67652E"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45A1600A"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5AEE40AA"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01339C38"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33FCB762"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0113F66F"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75E1B868"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6F6C5931"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vAlign w:val="bottom"/>
          </w:tcPr>
          <w:p w14:paraId="2AA68DAF"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vAlign w:val="bottom"/>
          </w:tcPr>
          <w:p w14:paraId="5296472B"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vAlign w:val="bottom"/>
          </w:tcPr>
          <w:p w14:paraId="6A35193B"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vAlign w:val="bottom"/>
          </w:tcPr>
          <w:p w14:paraId="1215D9C2" w14:textId="77777777" w:rsidR="00B91610" w:rsidRPr="008B3DEC" w:rsidRDefault="00B91610" w:rsidP="00B91610">
            <w:pPr>
              <w:pStyle w:val="Geenafstand"/>
              <w:rPr>
                <w:sz w:val="20"/>
                <w:szCs w:val="20"/>
              </w:rPr>
            </w:pPr>
            <w:r w:rsidRPr="008B3DEC">
              <w:rPr>
                <w:sz w:val="20"/>
                <w:szCs w:val="20"/>
              </w:rPr>
              <w:t> </w:t>
            </w:r>
          </w:p>
        </w:tc>
      </w:tr>
      <w:tr w:rsidR="00B91610" w:rsidRPr="008B3DEC" w14:paraId="4ECF2553" w14:textId="77777777" w:rsidTr="00B91610">
        <w:trPr>
          <w:trHeight w:val="601"/>
        </w:trPr>
        <w:tc>
          <w:tcPr>
            <w:tcW w:w="498" w:type="dxa"/>
            <w:tcBorders>
              <w:top w:val="nil"/>
              <w:left w:val="nil"/>
              <w:bottom w:val="nil"/>
              <w:right w:val="nil"/>
            </w:tcBorders>
            <w:shd w:val="clear" w:color="auto" w:fill="auto"/>
            <w:noWrap/>
            <w:vAlign w:val="bottom"/>
            <w:hideMark/>
          </w:tcPr>
          <w:p w14:paraId="680C7368" w14:textId="546E9E13" w:rsidR="00B91610" w:rsidRPr="008B3DEC" w:rsidRDefault="00533ADE" w:rsidP="00B91610">
            <w:pPr>
              <w:pStyle w:val="Geenafstand"/>
              <w:rPr>
                <w:sz w:val="20"/>
                <w:szCs w:val="20"/>
              </w:rPr>
            </w:pPr>
            <w:r>
              <w:rPr>
                <w:sz w:val="20"/>
                <w:szCs w:val="20"/>
              </w:rPr>
              <w:t>1</w:t>
            </w:r>
          </w:p>
        </w:tc>
        <w:tc>
          <w:tcPr>
            <w:tcW w:w="786" w:type="dxa"/>
            <w:tcBorders>
              <w:top w:val="nil"/>
              <w:left w:val="dotted" w:sz="4" w:space="0" w:color="auto"/>
              <w:bottom w:val="dotted" w:sz="4" w:space="0" w:color="auto"/>
              <w:right w:val="dotted" w:sz="4" w:space="0" w:color="auto"/>
            </w:tcBorders>
            <w:shd w:val="clear" w:color="auto" w:fill="auto"/>
            <w:noWrap/>
            <w:vAlign w:val="bottom"/>
            <w:hideMark/>
          </w:tcPr>
          <w:p w14:paraId="40B43FC3"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5DFEF3A8"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18D64961"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6FC9BD71"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29758287"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1C1D2CDE"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264F007D"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3FD28BF5"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0B5019F6"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1B00B1AF"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04AD4CB6"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07649632"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38E2B8DB"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vAlign w:val="bottom"/>
          </w:tcPr>
          <w:p w14:paraId="6CDA8857"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vAlign w:val="bottom"/>
          </w:tcPr>
          <w:p w14:paraId="16AD6932"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vAlign w:val="bottom"/>
          </w:tcPr>
          <w:p w14:paraId="15A952BF"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vAlign w:val="bottom"/>
          </w:tcPr>
          <w:p w14:paraId="1BD829FA" w14:textId="77777777" w:rsidR="00B91610" w:rsidRPr="008B3DEC" w:rsidRDefault="00B91610" w:rsidP="00B91610">
            <w:pPr>
              <w:pStyle w:val="Geenafstand"/>
              <w:rPr>
                <w:sz w:val="20"/>
                <w:szCs w:val="20"/>
              </w:rPr>
            </w:pPr>
            <w:r w:rsidRPr="008B3DEC">
              <w:rPr>
                <w:sz w:val="20"/>
                <w:szCs w:val="20"/>
              </w:rPr>
              <w:t> </w:t>
            </w:r>
          </w:p>
        </w:tc>
      </w:tr>
      <w:tr w:rsidR="00B91610" w:rsidRPr="008B3DEC" w14:paraId="47695A0D" w14:textId="77777777" w:rsidTr="00B91610">
        <w:trPr>
          <w:trHeight w:val="629"/>
        </w:trPr>
        <w:tc>
          <w:tcPr>
            <w:tcW w:w="498" w:type="dxa"/>
            <w:tcBorders>
              <w:top w:val="nil"/>
              <w:left w:val="nil"/>
              <w:bottom w:val="nil"/>
              <w:right w:val="nil"/>
            </w:tcBorders>
            <w:shd w:val="clear" w:color="auto" w:fill="auto"/>
            <w:noWrap/>
            <w:vAlign w:val="bottom"/>
            <w:hideMark/>
          </w:tcPr>
          <w:p w14:paraId="7BD7C242" w14:textId="3F683010" w:rsidR="00B91610" w:rsidRPr="008B3DEC" w:rsidRDefault="00533ADE" w:rsidP="00B91610">
            <w:pPr>
              <w:pStyle w:val="Geenafstand"/>
              <w:rPr>
                <w:sz w:val="20"/>
                <w:szCs w:val="20"/>
              </w:rPr>
            </w:pPr>
            <w:r>
              <w:rPr>
                <w:sz w:val="20"/>
                <w:szCs w:val="20"/>
              </w:rPr>
              <w:t>0</w:t>
            </w:r>
          </w:p>
        </w:tc>
        <w:tc>
          <w:tcPr>
            <w:tcW w:w="786" w:type="dxa"/>
            <w:tcBorders>
              <w:top w:val="nil"/>
              <w:left w:val="dotted" w:sz="4" w:space="0" w:color="auto"/>
              <w:bottom w:val="nil"/>
              <w:right w:val="dotted" w:sz="4" w:space="0" w:color="auto"/>
            </w:tcBorders>
            <w:shd w:val="clear" w:color="auto" w:fill="auto"/>
            <w:noWrap/>
            <w:vAlign w:val="bottom"/>
            <w:hideMark/>
          </w:tcPr>
          <w:p w14:paraId="1F444767"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nil"/>
              <w:right w:val="dotted" w:sz="4" w:space="0" w:color="auto"/>
            </w:tcBorders>
            <w:shd w:val="clear" w:color="auto" w:fill="auto"/>
            <w:noWrap/>
            <w:vAlign w:val="bottom"/>
            <w:hideMark/>
          </w:tcPr>
          <w:p w14:paraId="197403C7"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nil"/>
              <w:right w:val="dotted" w:sz="4" w:space="0" w:color="auto"/>
            </w:tcBorders>
            <w:shd w:val="clear" w:color="auto" w:fill="auto"/>
            <w:noWrap/>
            <w:vAlign w:val="bottom"/>
            <w:hideMark/>
          </w:tcPr>
          <w:p w14:paraId="12C1961A"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nil"/>
              <w:right w:val="dotted" w:sz="4" w:space="0" w:color="auto"/>
            </w:tcBorders>
            <w:shd w:val="clear" w:color="auto" w:fill="auto"/>
            <w:noWrap/>
            <w:vAlign w:val="bottom"/>
            <w:hideMark/>
          </w:tcPr>
          <w:p w14:paraId="27A82EC0"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nil"/>
              <w:right w:val="dotted" w:sz="4" w:space="0" w:color="auto"/>
            </w:tcBorders>
            <w:shd w:val="clear" w:color="auto" w:fill="auto"/>
            <w:noWrap/>
            <w:vAlign w:val="bottom"/>
            <w:hideMark/>
          </w:tcPr>
          <w:p w14:paraId="7A164447"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nil"/>
              <w:right w:val="dotted" w:sz="4" w:space="0" w:color="auto"/>
            </w:tcBorders>
            <w:shd w:val="clear" w:color="auto" w:fill="auto"/>
            <w:noWrap/>
            <w:vAlign w:val="bottom"/>
            <w:hideMark/>
          </w:tcPr>
          <w:p w14:paraId="43465167"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nil"/>
              <w:right w:val="dotted" w:sz="4" w:space="0" w:color="auto"/>
            </w:tcBorders>
            <w:shd w:val="clear" w:color="auto" w:fill="auto"/>
            <w:noWrap/>
            <w:vAlign w:val="bottom"/>
            <w:hideMark/>
          </w:tcPr>
          <w:p w14:paraId="7BADAEC3"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nil"/>
              <w:right w:val="dotted" w:sz="4" w:space="0" w:color="auto"/>
            </w:tcBorders>
            <w:shd w:val="clear" w:color="auto" w:fill="auto"/>
            <w:noWrap/>
            <w:vAlign w:val="bottom"/>
            <w:hideMark/>
          </w:tcPr>
          <w:p w14:paraId="51166095"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nil"/>
              <w:right w:val="dotted" w:sz="4" w:space="0" w:color="auto"/>
            </w:tcBorders>
            <w:shd w:val="clear" w:color="auto" w:fill="auto"/>
            <w:noWrap/>
            <w:vAlign w:val="bottom"/>
            <w:hideMark/>
          </w:tcPr>
          <w:p w14:paraId="628403C7"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nil"/>
              <w:right w:val="dotted" w:sz="4" w:space="0" w:color="auto"/>
            </w:tcBorders>
            <w:shd w:val="clear" w:color="auto" w:fill="auto"/>
            <w:noWrap/>
            <w:vAlign w:val="bottom"/>
            <w:hideMark/>
          </w:tcPr>
          <w:p w14:paraId="7D91C65A"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nil"/>
              <w:right w:val="dotted" w:sz="4" w:space="0" w:color="auto"/>
            </w:tcBorders>
            <w:shd w:val="clear" w:color="auto" w:fill="auto"/>
            <w:noWrap/>
            <w:vAlign w:val="bottom"/>
            <w:hideMark/>
          </w:tcPr>
          <w:p w14:paraId="5C735B76"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nil"/>
              <w:right w:val="dotted" w:sz="4" w:space="0" w:color="auto"/>
            </w:tcBorders>
            <w:shd w:val="clear" w:color="auto" w:fill="auto"/>
            <w:noWrap/>
            <w:vAlign w:val="bottom"/>
            <w:hideMark/>
          </w:tcPr>
          <w:p w14:paraId="5088A5F1"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nil"/>
              <w:right w:val="dotted" w:sz="4" w:space="0" w:color="auto"/>
            </w:tcBorders>
            <w:shd w:val="clear" w:color="auto" w:fill="auto"/>
            <w:noWrap/>
            <w:vAlign w:val="bottom"/>
            <w:hideMark/>
          </w:tcPr>
          <w:p w14:paraId="2552F3DB"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nil"/>
              <w:right w:val="dotted" w:sz="4" w:space="0" w:color="auto"/>
            </w:tcBorders>
            <w:vAlign w:val="bottom"/>
          </w:tcPr>
          <w:p w14:paraId="7A61E236"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nil"/>
              <w:right w:val="dotted" w:sz="4" w:space="0" w:color="auto"/>
            </w:tcBorders>
            <w:vAlign w:val="bottom"/>
          </w:tcPr>
          <w:p w14:paraId="183020AA"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nil"/>
              <w:right w:val="dotted" w:sz="4" w:space="0" w:color="auto"/>
            </w:tcBorders>
            <w:vAlign w:val="bottom"/>
          </w:tcPr>
          <w:p w14:paraId="0961D4BB"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nil"/>
              <w:right w:val="dotted" w:sz="4" w:space="0" w:color="auto"/>
            </w:tcBorders>
            <w:vAlign w:val="bottom"/>
          </w:tcPr>
          <w:p w14:paraId="092ABB8A" w14:textId="77777777" w:rsidR="00B91610" w:rsidRPr="008B3DEC" w:rsidRDefault="00B91610" w:rsidP="00B91610">
            <w:pPr>
              <w:pStyle w:val="Geenafstand"/>
              <w:rPr>
                <w:sz w:val="20"/>
                <w:szCs w:val="20"/>
              </w:rPr>
            </w:pPr>
            <w:r w:rsidRPr="008B3DEC">
              <w:rPr>
                <w:sz w:val="20"/>
                <w:szCs w:val="20"/>
              </w:rPr>
              <w:t> </w:t>
            </w:r>
          </w:p>
        </w:tc>
      </w:tr>
      <w:tr w:rsidR="00B91610" w:rsidRPr="008B3DEC" w14:paraId="631F9303" w14:textId="77777777" w:rsidTr="00B91610">
        <w:trPr>
          <w:trHeight w:val="629"/>
        </w:trPr>
        <w:tc>
          <w:tcPr>
            <w:tcW w:w="498" w:type="dxa"/>
            <w:tcBorders>
              <w:top w:val="nil"/>
              <w:left w:val="nil"/>
              <w:bottom w:val="nil"/>
              <w:right w:val="nil"/>
            </w:tcBorders>
            <w:shd w:val="clear" w:color="auto" w:fill="auto"/>
            <w:noWrap/>
            <w:vAlign w:val="bottom"/>
            <w:hideMark/>
          </w:tcPr>
          <w:p w14:paraId="2FB0720D" w14:textId="1B08B1AD" w:rsidR="00B91610" w:rsidRPr="008B3DEC" w:rsidRDefault="00B91610" w:rsidP="00B91610">
            <w:pPr>
              <w:pStyle w:val="Geenafstand"/>
              <w:rPr>
                <w:sz w:val="20"/>
                <w:szCs w:val="20"/>
              </w:rPr>
            </w:pPr>
          </w:p>
        </w:tc>
        <w:tc>
          <w:tcPr>
            <w:tcW w:w="78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142196" w14:textId="77777777" w:rsidR="00B91610" w:rsidRPr="008B3DEC" w:rsidRDefault="00B91610" w:rsidP="00B91610">
            <w:pPr>
              <w:pStyle w:val="Geenafstand"/>
              <w:jc w:val="center"/>
              <w:rPr>
                <w:sz w:val="20"/>
                <w:szCs w:val="20"/>
              </w:rPr>
            </w:pPr>
            <w:r w:rsidRPr="008B3DEC">
              <w:rPr>
                <w:sz w:val="20"/>
                <w:szCs w:val="20"/>
              </w:rPr>
              <w:t>15 mei 1648</w:t>
            </w:r>
          </w:p>
        </w:tc>
        <w:tc>
          <w:tcPr>
            <w:tcW w:w="786" w:type="dxa"/>
            <w:tcBorders>
              <w:top w:val="single" w:sz="8" w:space="0" w:color="auto"/>
              <w:left w:val="nil"/>
              <w:bottom w:val="single" w:sz="8" w:space="0" w:color="auto"/>
              <w:right w:val="single" w:sz="8" w:space="0" w:color="auto"/>
            </w:tcBorders>
            <w:shd w:val="clear" w:color="auto" w:fill="auto"/>
            <w:noWrap/>
            <w:vAlign w:val="bottom"/>
            <w:hideMark/>
          </w:tcPr>
          <w:p w14:paraId="62592832" w14:textId="77777777" w:rsidR="00B91610" w:rsidRPr="008B3DEC" w:rsidRDefault="00B91610" w:rsidP="00B91610">
            <w:pPr>
              <w:pStyle w:val="Geenafstand"/>
              <w:jc w:val="center"/>
              <w:rPr>
                <w:sz w:val="20"/>
                <w:szCs w:val="20"/>
              </w:rPr>
            </w:pPr>
            <w:r w:rsidRPr="008B3DEC">
              <w:rPr>
                <w:sz w:val="20"/>
                <w:szCs w:val="20"/>
              </w:rPr>
              <w:t>4 juni 1650</w:t>
            </w:r>
          </w:p>
        </w:tc>
        <w:tc>
          <w:tcPr>
            <w:tcW w:w="786" w:type="dxa"/>
            <w:tcBorders>
              <w:top w:val="single" w:sz="8" w:space="0" w:color="auto"/>
              <w:left w:val="nil"/>
              <w:bottom w:val="single" w:sz="8" w:space="0" w:color="auto"/>
              <w:right w:val="single" w:sz="8" w:space="0" w:color="auto"/>
            </w:tcBorders>
            <w:shd w:val="clear" w:color="auto" w:fill="auto"/>
            <w:noWrap/>
            <w:vAlign w:val="bottom"/>
            <w:hideMark/>
          </w:tcPr>
          <w:p w14:paraId="1167E28E" w14:textId="77777777" w:rsidR="00B91610" w:rsidRPr="008B3DEC" w:rsidRDefault="00B91610" w:rsidP="00B91610">
            <w:pPr>
              <w:pStyle w:val="Geenafstand"/>
              <w:jc w:val="center"/>
              <w:rPr>
                <w:sz w:val="20"/>
                <w:szCs w:val="20"/>
              </w:rPr>
            </w:pPr>
            <w:r w:rsidRPr="008B3DEC">
              <w:rPr>
                <w:sz w:val="20"/>
                <w:szCs w:val="20"/>
              </w:rPr>
              <w:t>okt. 1651</w:t>
            </w:r>
          </w:p>
        </w:tc>
        <w:tc>
          <w:tcPr>
            <w:tcW w:w="786" w:type="dxa"/>
            <w:tcBorders>
              <w:top w:val="single" w:sz="8" w:space="0" w:color="auto"/>
              <w:left w:val="nil"/>
              <w:bottom w:val="single" w:sz="8" w:space="0" w:color="auto"/>
              <w:right w:val="single" w:sz="8" w:space="0" w:color="auto"/>
            </w:tcBorders>
            <w:shd w:val="clear" w:color="auto" w:fill="auto"/>
            <w:noWrap/>
            <w:vAlign w:val="bottom"/>
            <w:hideMark/>
          </w:tcPr>
          <w:p w14:paraId="596B13A3" w14:textId="77777777" w:rsidR="00B91610" w:rsidRPr="008B3DEC" w:rsidRDefault="00B91610" w:rsidP="00B91610">
            <w:pPr>
              <w:pStyle w:val="Geenafstand"/>
              <w:jc w:val="center"/>
              <w:rPr>
                <w:sz w:val="20"/>
                <w:szCs w:val="20"/>
              </w:rPr>
            </w:pPr>
            <w:r w:rsidRPr="008B3DEC">
              <w:rPr>
                <w:sz w:val="20"/>
                <w:szCs w:val="20"/>
              </w:rPr>
              <w:t>15 juni 1652</w:t>
            </w:r>
          </w:p>
        </w:tc>
        <w:tc>
          <w:tcPr>
            <w:tcW w:w="786" w:type="dxa"/>
            <w:tcBorders>
              <w:top w:val="single" w:sz="8" w:space="0" w:color="auto"/>
              <w:left w:val="nil"/>
              <w:bottom w:val="single" w:sz="8" w:space="0" w:color="auto"/>
              <w:right w:val="single" w:sz="8" w:space="0" w:color="auto"/>
            </w:tcBorders>
            <w:shd w:val="clear" w:color="auto" w:fill="auto"/>
            <w:noWrap/>
            <w:vAlign w:val="bottom"/>
            <w:hideMark/>
          </w:tcPr>
          <w:p w14:paraId="7BDD3AF0" w14:textId="77777777" w:rsidR="00B91610" w:rsidRPr="008B3DEC" w:rsidRDefault="00B91610" w:rsidP="00B91610">
            <w:pPr>
              <w:pStyle w:val="Geenafstand"/>
              <w:jc w:val="center"/>
              <w:rPr>
                <w:sz w:val="20"/>
                <w:szCs w:val="20"/>
              </w:rPr>
            </w:pPr>
            <w:r w:rsidRPr="008B3DEC">
              <w:rPr>
                <w:sz w:val="20"/>
                <w:szCs w:val="20"/>
              </w:rPr>
              <w:t>28 juli 1653</w:t>
            </w:r>
          </w:p>
        </w:tc>
        <w:tc>
          <w:tcPr>
            <w:tcW w:w="786" w:type="dxa"/>
            <w:tcBorders>
              <w:top w:val="single" w:sz="8" w:space="0" w:color="auto"/>
              <w:left w:val="nil"/>
              <w:bottom w:val="single" w:sz="8" w:space="0" w:color="auto"/>
              <w:right w:val="single" w:sz="8" w:space="0" w:color="auto"/>
            </w:tcBorders>
            <w:shd w:val="clear" w:color="auto" w:fill="auto"/>
            <w:noWrap/>
            <w:vAlign w:val="bottom"/>
            <w:hideMark/>
          </w:tcPr>
          <w:p w14:paraId="712B0A83" w14:textId="77777777" w:rsidR="00B91610" w:rsidRPr="008B3DEC" w:rsidRDefault="00B91610" w:rsidP="00B91610">
            <w:pPr>
              <w:pStyle w:val="Geenafstand"/>
              <w:jc w:val="center"/>
              <w:rPr>
                <w:sz w:val="20"/>
                <w:szCs w:val="20"/>
              </w:rPr>
            </w:pPr>
            <w:r w:rsidRPr="008B3DEC">
              <w:rPr>
                <w:sz w:val="20"/>
                <w:szCs w:val="20"/>
              </w:rPr>
              <w:t>21 april 1654</w:t>
            </w:r>
          </w:p>
        </w:tc>
        <w:tc>
          <w:tcPr>
            <w:tcW w:w="786" w:type="dxa"/>
            <w:tcBorders>
              <w:top w:val="single" w:sz="8" w:space="0" w:color="auto"/>
              <w:left w:val="nil"/>
              <w:bottom w:val="single" w:sz="8" w:space="0" w:color="auto"/>
              <w:right w:val="single" w:sz="8" w:space="0" w:color="auto"/>
            </w:tcBorders>
            <w:shd w:val="clear" w:color="auto" w:fill="auto"/>
            <w:noWrap/>
            <w:vAlign w:val="bottom"/>
            <w:hideMark/>
          </w:tcPr>
          <w:p w14:paraId="1B3F3136" w14:textId="77777777" w:rsidR="00B91610" w:rsidRPr="008B3DEC" w:rsidRDefault="00B91610" w:rsidP="00B91610">
            <w:pPr>
              <w:pStyle w:val="Geenafstand"/>
              <w:jc w:val="center"/>
              <w:rPr>
                <w:sz w:val="20"/>
                <w:szCs w:val="20"/>
              </w:rPr>
            </w:pPr>
            <w:r w:rsidRPr="008B3DEC">
              <w:rPr>
                <w:sz w:val="20"/>
                <w:szCs w:val="20"/>
              </w:rPr>
              <w:t>1659</w:t>
            </w:r>
          </w:p>
        </w:tc>
        <w:tc>
          <w:tcPr>
            <w:tcW w:w="786" w:type="dxa"/>
            <w:tcBorders>
              <w:top w:val="single" w:sz="8" w:space="0" w:color="auto"/>
              <w:left w:val="nil"/>
              <w:bottom w:val="single" w:sz="8" w:space="0" w:color="auto"/>
              <w:right w:val="single" w:sz="8" w:space="0" w:color="auto"/>
            </w:tcBorders>
            <w:shd w:val="clear" w:color="auto" w:fill="auto"/>
            <w:noWrap/>
            <w:vAlign w:val="bottom"/>
            <w:hideMark/>
          </w:tcPr>
          <w:p w14:paraId="624FB490" w14:textId="77777777" w:rsidR="00B91610" w:rsidRPr="008B3DEC" w:rsidRDefault="00B91610" w:rsidP="00B91610">
            <w:pPr>
              <w:pStyle w:val="Geenafstand"/>
              <w:jc w:val="center"/>
              <w:rPr>
                <w:sz w:val="20"/>
                <w:szCs w:val="20"/>
              </w:rPr>
            </w:pPr>
            <w:r w:rsidRPr="008B3DEC">
              <w:rPr>
                <w:sz w:val="20"/>
                <w:szCs w:val="20"/>
              </w:rPr>
              <w:t>20 juli 1660</w:t>
            </w:r>
          </w:p>
        </w:tc>
        <w:tc>
          <w:tcPr>
            <w:tcW w:w="786" w:type="dxa"/>
            <w:tcBorders>
              <w:top w:val="single" w:sz="8" w:space="0" w:color="auto"/>
              <w:left w:val="nil"/>
              <w:bottom w:val="single" w:sz="8" w:space="0" w:color="auto"/>
              <w:right w:val="single" w:sz="8" w:space="0" w:color="auto"/>
            </w:tcBorders>
            <w:shd w:val="clear" w:color="auto" w:fill="auto"/>
            <w:noWrap/>
            <w:vAlign w:val="bottom"/>
            <w:hideMark/>
          </w:tcPr>
          <w:p w14:paraId="26CEF140" w14:textId="77777777" w:rsidR="00B91610" w:rsidRPr="008B3DEC" w:rsidRDefault="00B91610" w:rsidP="00B91610">
            <w:pPr>
              <w:pStyle w:val="Geenafstand"/>
              <w:jc w:val="center"/>
              <w:rPr>
                <w:sz w:val="20"/>
                <w:szCs w:val="20"/>
              </w:rPr>
            </w:pPr>
            <w:r w:rsidRPr="008B3DEC">
              <w:rPr>
                <w:sz w:val="20"/>
                <w:szCs w:val="20"/>
              </w:rPr>
              <w:t>jan-jun 1665</w:t>
            </w:r>
          </w:p>
        </w:tc>
        <w:tc>
          <w:tcPr>
            <w:tcW w:w="786" w:type="dxa"/>
            <w:tcBorders>
              <w:top w:val="single" w:sz="8" w:space="0" w:color="auto"/>
              <w:left w:val="nil"/>
              <w:bottom w:val="single" w:sz="8" w:space="0" w:color="auto"/>
              <w:right w:val="single" w:sz="8" w:space="0" w:color="auto"/>
            </w:tcBorders>
            <w:shd w:val="clear" w:color="auto" w:fill="auto"/>
            <w:noWrap/>
            <w:vAlign w:val="bottom"/>
            <w:hideMark/>
          </w:tcPr>
          <w:p w14:paraId="6C09DE2B" w14:textId="77777777" w:rsidR="00B91610" w:rsidRPr="008B3DEC" w:rsidRDefault="00B91610" w:rsidP="00B91610">
            <w:pPr>
              <w:pStyle w:val="Geenafstand"/>
              <w:jc w:val="center"/>
              <w:rPr>
                <w:sz w:val="20"/>
                <w:szCs w:val="20"/>
              </w:rPr>
            </w:pPr>
            <w:r w:rsidRPr="008B3DEC">
              <w:rPr>
                <w:sz w:val="20"/>
                <w:szCs w:val="20"/>
              </w:rPr>
              <w:t>sep-au 1666</w:t>
            </w:r>
          </w:p>
        </w:tc>
        <w:tc>
          <w:tcPr>
            <w:tcW w:w="786" w:type="dxa"/>
            <w:tcBorders>
              <w:top w:val="single" w:sz="8" w:space="0" w:color="auto"/>
              <w:left w:val="nil"/>
              <w:bottom w:val="single" w:sz="8" w:space="0" w:color="auto"/>
              <w:right w:val="single" w:sz="8" w:space="0" w:color="auto"/>
            </w:tcBorders>
            <w:shd w:val="clear" w:color="auto" w:fill="auto"/>
            <w:noWrap/>
            <w:vAlign w:val="bottom"/>
            <w:hideMark/>
          </w:tcPr>
          <w:p w14:paraId="519D011F" w14:textId="77777777" w:rsidR="00B91610" w:rsidRPr="008B3DEC" w:rsidRDefault="00B91610" w:rsidP="00B91610">
            <w:pPr>
              <w:pStyle w:val="Geenafstand"/>
              <w:jc w:val="center"/>
              <w:rPr>
                <w:sz w:val="20"/>
                <w:szCs w:val="20"/>
              </w:rPr>
            </w:pPr>
            <w:r w:rsidRPr="008B3DEC">
              <w:rPr>
                <w:sz w:val="20"/>
                <w:szCs w:val="20"/>
              </w:rPr>
              <w:t>5 aug 1667</w:t>
            </w:r>
          </w:p>
        </w:tc>
        <w:tc>
          <w:tcPr>
            <w:tcW w:w="786" w:type="dxa"/>
            <w:tcBorders>
              <w:top w:val="single" w:sz="8" w:space="0" w:color="auto"/>
              <w:left w:val="nil"/>
              <w:bottom w:val="single" w:sz="8" w:space="0" w:color="auto"/>
              <w:right w:val="single" w:sz="8" w:space="0" w:color="auto"/>
            </w:tcBorders>
            <w:shd w:val="clear" w:color="auto" w:fill="auto"/>
            <w:noWrap/>
            <w:vAlign w:val="bottom"/>
            <w:hideMark/>
          </w:tcPr>
          <w:p w14:paraId="0F40D283" w14:textId="77777777" w:rsidR="00B91610" w:rsidRPr="008B3DEC" w:rsidRDefault="00B91610" w:rsidP="00B91610">
            <w:pPr>
              <w:pStyle w:val="Geenafstand"/>
              <w:jc w:val="center"/>
              <w:rPr>
                <w:sz w:val="20"/>
                <w:szCs w:val="20"/>
              </w:rPr>
            </w:pPr>
            <w:r w:rsidRPr="008B3DEC">
              <w:rPr>
                <w:sz w:val="20"/>
                <w:szCs w:val="20"/>
              </w:rPr>
              <w:t>1 juni 1670</w:t>
            </w:r>
          </w:p>
        </w:tc>
        <w:tc>
          <w:tcPr>
            <w:tcW w:w="786" w:type="dxa"/>
            <w:tcBorders>
              <w:top w:val="single" w:sz="8" w:space="0" w:color="auto"/>
              <w:left w:val="nil"/>
              <w:bottom w:val="single" w:sz="8" w:space="0" w:color="auto"/>
              <w:right w:val="single" w:sz="8" w:space="0" w:color="auto"/>
            </w:tcBorders>
            <w:shd w:val="clear" w:color="auto" w:fill="auto"/>
            <w:noWrap/>
            <w:vAlign w:val="bottom"/>
            <w:hideMark/>
          </w:tcPr>
          <w:p w14:paraId="44D8B3AC" w14:textId="77777777" w:rsidR="00B91610" w:rsidRPr="008B3DEC" w:rsidRDefault="00B91610" w:rsidP="00B91610">
            <w:pPr>
              <w:pStyle w:val="Geenafstand"/>
              <w:jc w:val="center"/>
              <w:rPr>
                <w:sz w:val="20"/>
                <w:szCs w:val="20"/>
              </w:rPr>
            </w:pPr>
            <w:r w:rsidRPr="008B3DEC">
              <w:rPr>
                <w:sz w:val="20"/>
                <w:szCs w:val="20"/>
              </w:rPr>
              <w:t>19 april 1672</w:t>
            </w:r>
          </w:p>
        </w:tc>
        <w:tc>
          <w:tcPr>
            <w:tcW w:w="786" w:type="dxa"/>
            <w:tcBorders>
              <w:top w:val="single" w:sz="8" w:space="0" w:color="auto"/>
              <w:left w:val="nil"/>
              <w:bottom w:val="single" w:sz="8" w:space="0" w:color="auto"/>
              <w:right w:val="single" w:sz="8" w:space="0" w:color="auto"/>
            </w:tcBorders>
            <w:vAlign w:val="bottom"/>
          </w:tcPr>
          <w:p w14:paraId="48719D48" w14:textId="77777777" w:rsidR="00B91610" w:rsidRPr="008B3DEC" w:rsidRDefault="00B91610" w:rsidP="00B91610">
            <w:pPr>
              <w:pStyle w:val="Geenafstand"/>
              <w:jc w:val="center"/>
              <w:rPr>
                <w:sz w:val="20"/>
                <w:szCs w:val="20"/>
              </w:rPr>
            </w:pPr>
            <w:r w:rsidRPr="008B3DEC">
              <w:rPr>
                <w:sz w:val="20"/>
                <w:szCs w:val="20"/>
              </w:rPr>
              <w:t>21 juni 1672</w:t>
            </w:r>
          </w:p>
        </w:tc>
        <w:tc>
          <w:tcPr>
            <w:tcW w:w="786" w:type="dxa"/>
            <w:tcBorders>
              <w:top w:val="single" w:sz="8" w:space="0" w:color="auto"/>
              <w:left w:val="nil"/>
              <w:bottom w:val="single" w:sz="8" w:space="0" w:color="auto"/>
              <w:right w:val="single" w:sz="8" w:space="0" w:color="auto"/>
            </w:tcBorders>
            <w:vAlign w:val="bottom"/>
          </w:tcPr>
          <w:p w14:paraId="49ABBE27" w14:textId="77777777" w:rsidR="00B91610" w:rsidRPr="008B3DEC" w:rsidRDefault="00B91610" w:rsidP="00B91610">
            <w:pPr>
              <w:pStyle w:val="Geenafstand"/>
              <w:jc w:val="center"/>
              <w:rPr>
                <w:sz w:val="20"/>
                <w:szCs w:val="20"/>
              </w:rPr>
            </w:pPr>
            <w:r w:rsidRPr="008B3DEC">
              <w:rPr>
                <w:sz w:val="20"/>
                <w:szCs w:val="20"/>
              </w:rPr>
              <w:t>jul-aug 1672</w:t>
            </w:r>
          </w:p>
        </w:tc>
        <w:tc>
          <w:tcPr>
            <w:tcW w:w="786" w:type="dxa"/>
            <w:tcBorders>
              <w:top w:val="single" w:sz="8" w:space="0" w:color="auto"/>
              <w:left w:val="nil"/>
              <w:bottom w:val="single" w:sz="8" w:space="0" w:color="auto"/>
              <w:right w:val="single" w:sz="8" w:space="0" w:color="auto"/>
            </w:tcBorders>
            <w:vAlign w:val="bottom"/>
          </w:tcPr>
          <w:p w14:paraId="5CAAC6B1" w14:textId="77777777" w:rsidR="00B91610" w:rsidRPr="008B3DEC" w:rsidRDefault="00B91610" w:rsidP="00B91610">
            <w:pPr>
              <w:pStyle w:val="Geenafstand"/>
              <w:jc w:val="center"/>
              <w:rPr>
                <w:sz w:val="20"/>
                <w:szCs w:val="20"/>
              </w:rPr>
            </w:pPr>
            <w:r w:rsidRPr="008B3DEC">
              <w:rPr>
                <w:sz w:val="20"/>
                <w:szCs w:val="20"/>
              </w:rPr>
              <w:t>20 aug 1672</w:t>
            </w:r>
          </w:p>
        </w:tc>
        <w:tc>
          <w:tcPr>
            <w:tcW w:w="786" w:type="dxa"/>
            <w:tcBorders>
              <w:top w:val="single" w:sz="8" w:space="0" w:color="auto"/>
              <w:left w:val="nil"/>
              <w:bottom w:val="single" w:sz="8" w:space="0" w:color="auto"/>
              <w:right w:val="single" w:sz="8" w:space="0" w:color="auto"/>
            </w:tcBorders>
            <w:vAlign w:val="bottom"/>
          </w:tcPr>
          <w:p w14:paraId="1E955D0E" w14:textId="77777777" w:rsidR="00B91610" w:rsidRPr="008B3DEC" w:rsidRDefault="00B91610" w:rsidP="00B91610">
            <w:pPr>
              <w:pStyle w:val="Geenafstand"/>
              <w:jc w:val="center"/>
              <w:rPr>
                <w:sz w:val="20"/>
                <w:szCs w:val="20"/>
              </w:rPr>
            </w:pPr>
            <w:r w:rsidRPr="008B3DEC">
              <w:rPr>
                <w:sz w:val="20"/>
                <w:szCs w:val="20"/>
              </w:rPr>
              <w:t>16 jan 1674</w:t>
            </w:r>
          </w:p>
        </w:tc>
      </w:tr>
      <w:tr w:rsidR="00B91610" w:rsidRPr="008B3DEC" w14:paraId="733BB27E" w14:textId="77777777" w:rsidTr="00B91610">
        <w:trPr>
          <w:trHeight w:val="601"/>
        </w:trPr>
        <w:tc>
          <w:tcPr>
            <w:tcW w:w="498" w:type="dxa"/>
            <w:tcBorders>
              <w:top w:val="nil"/>
              <w:left w:val="nil"/>
              <w:bottom w:val="nil"/>
              <w:right w:val="nil"/>
            </w:tcBorders>
            <w:shd w:val="clear" w:color="auto" w:fill="auto"/>
            <w:noWrap/>
            <w:vAlign w:val="bottom"/>
            <w:hideMark/>
          </w:tcPr>
          <w:p w14:paraId="4D57CB62" w14:textId="77777777" w:rsidR="00B91610" w:rsidRPr="008B3DEC" w:rsidRDefault="00B91610" w:rsidP="00B91610">
            <w:pPr>
              <w:pStyle w:val="Geenafstand"/>
              <w:rPr>
                <w:sz w:val="20"/>
                <w:szCs w:val="20"/>
              </w:rPr>
            </w:pPr>
            <w:r w:rsidRPr="008B3DEC">
              <w:rPr>
                <w:sz w:val="20"/>
                <w:szCs w:val="20"/>
              </w:rPr>
              <w:t>-1</w:t>
            </w:r>
          </w:p>
        </w:tc>
        <w:tc>
          <w:tcPr>
            <w:tcW w:w="786" w:type="dxa"/>
            <w:tcBorders>
              <w:top w:val="nil"/>
              <w:left w:val="dotted" w:sz="4" w:space="0" w:color="auto"/>
              <w:bottom w:val="dotted" w:sz="4" w:space="0" w:color="auto"/>
              <w:right w:val="dotted" w:sz="4" w:space="0" w:color="auto"/>
            </w:tcBorders>
            <w:shd w:val="clear" w:color="auto" w:fill="auto"/>
            <w:noWrap/>
            <w:vAlign w:val="bottom"/>
            <w:hideMark/>
          </w:tcPr>
          <w:p w14:paraId="3C223AA8"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08310086"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5AEDBEB7"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6DBA487F"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1E7C1E0F"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1A99EAE9"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1DD5AEBC"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299D1DB7"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0B89D0E6"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411FABBF"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770C8DF5"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37AEEC76"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4CB23977"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vAlign w:val="bottom"/>
          </w:tcPr>
          <w:p w14:paraId="6C5378D2"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vAlign w:val="bottom"/>
          </w:tcPr>
          <w:p w14:paraId="594F1463"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vAlign w:val="bottom"/>
          </w:tcPr>
          <w:p w14:paraId="49CDFCCC"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vAlign w:val="bottom"/>
          </w:tcPr>
          <w:p w14:paraId="7E67E7FC" w14:textId="77777777" w:rsidR="00B91610" w:rsidRPr="008B3DEC" w:rsidRDefault="00B91610" w:rsidP="00B91610">
            <w:pPr>
              <w:pStyle w:val="Geenafstand"/>
              <w:rPr>
                <w:sz w:val="20"/>
                <w:szCs w:val="20"/>
              </w:rPr>
            </w:pPr>
            <w:r w:rsidRPr="008B3DEC">
              <w:rPr>
                <w:sz w:val="20"/>
                <w:szCs w:val="20"/>
              </w:rPr>
              <w:t> </w:t>
            </w:r>
          </w:p>
        </w:tc>
      </w:tr>
      <w:tr w:rsidR="00B91610" w:rsidRPr="008B3DEC" w14:paraId="1E11F16F" w14:textId="77777777" w:rsidTr="00B91610">
        <w:trPr>
          <w:trHeight w:val="601"/>
        </w:trPr>
        <w:tc>
          <w:tcPr>
            <w:tcW w:w="498" w:type="dxa"/>
            <w:tcBorders>
              <w:top w:val="nil"/>
              <w:left w:val="nil"/>
              <w:bottom w:val="nil"/>
              <w:right w:val="nil"/>
            </w:tcBorders>
            <w:shd w:val="clear" w:color="auto" w:fill="auto"/>
            <w:noWrap/>
            <w:vAlign w:val="bottom"/>
            <w:hideMark/>
          </w:tcPr>
          <w:p w14:paraId="543B8708" w14:textId="77777777" w:rsidR="00B91610" w:rsidRPr="008B3DEC" w:rsidRDefault="00B91610" w:rsidP="00B91610">
            <w:pPr>
              <w:pStyle w:val="Geenafstand"/>
              <w:rPr>
                <w:sz w:val="20"/>
                <w:szCs w:val="20"/>
              </w:rPr>
            </w:pPr>
            <w:r w:rsidRPr="008B3DEC">
              <w:rPr>
                <w:sz w:val="20"/>
                <w:szCs w:val="20"/>
              </w:rPr>
              <w:t>-2</w:t>
            </w:r>
          </w:p>
        </w:tc>
        <w:tc>
          <w:tcPr>
            <w:tcW w:w="786" w:type="dxa"/>
            <w:tcBorders>
              <w:top w:val="nil"/>
              <w:left w:val="dotted" w:sz="4" w:space="0" w:color="auto"/>
              <w:bottom w:val="dotted" w:sz="4" w:space="0" w:color="auto"/>
              <w:right w:val="dotted" w:sz="4" w:space="0" w:color="auto"/>
            </w:tcBorders>
            <w:shd w:val="clear" w:color="auto" w:fill="auto"/>
            <w:noWrap/>
            <w:vAlign w:val="bottom"/>
            <w:hideMark/>
          </w:tcPr>
          <w:p w14:paraId="0AB8101B"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524E9940"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2C5A03FE"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1457F5A7"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0D77BAFF"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454D8C5F"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4B0EFA25"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189F2AEC"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2D3E4C2B"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49FCDC72"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04A1DE8E"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50E39898"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4661E319"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vAlign w:val="bottom"/>
          </w:tcPr>
          <w:p w14:paraId="345214CB"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vAlign w:val="bottom"/>
          </w:tcPr>
          <w:p w14:paraId="4BF47A00"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vAlign w:val="bottom"/>
          </w:tcPr>
          <w:p w14:paraId="7CF92C0F"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vAlign w:val="bottom"/>
          </w:tcPr>
          <w:p w14:paraId="7E1C4863" w14:textId="77777777" w:rsidR="00B91610" w:rsidRPr="008B3DEC" w:rsidRDefault="00B91610" w:rsidP="00B91610">
            <w:pPr>
              <w:pStyle w:val="Geenafstand"/>
              <w:rPr>
                <w:sz w:val="20"/>
                <w:szCs w:val="20"/>
              </w:rPr>
            </w:pPr>
            <w:r w:rsidRPr="008B3DEC">
              <w:rPr>
                <w:sz w:val="20"/>
                <w:szCs w:val="20"/>
              </w:rPr>
              <w:t> </w:t>
            </w:r>
          </w:p>
        </w:tc>
      </w:tr>
      <w:tr w:rsidR="00B91610" w:rsidRPr="008B3DEC" w14:paraId="72E8672E" w14:textId="77777777" w:rsidTr="00B91610">
        <w:trPr>
          <w:trHeight w:val="601"/>
        </w:trPr>
        <w:tc>
          <w:tcPr>
            <w:tcW w:w="498" w:type="dxa"/>
            <w:tcBorders>
              <w:top w:val="nil"/>
              <w:left w:val="nil"/>
              <w:bottom w:val="nil"/>
              <w:right w:val="nil"/>
            </w:tcBorders>
            <w:shd w:val="clear" w:color="auto" w:fill="auto"/>
            <w:noWrap/>
            <w:vAlign w:val="bottom"/>
            <w:hideMark/>
          </w:tcPr>
          <w:p w14:paraId="3167DF5B" w14:textId="77777777" w:rsidR="00B91610" w:rsidRPr="008B3DEC" w:rsidRDefault="00B91610" w:rsidP="00B91610">
            <w:pPr>
              <w:pStyle w:val="Geenafstand"/>
              <w:rPr>
                <w:sz w:val="20"/>
                <w:szCs w:val="20"/>
              </w:rPr>
            </w:pPr>
            <w:r w:rsidRPr="008B3DEC">
              <w:rPr>
                <w:sz w:val="20"/>
                <w:szCs w:val="20"/>
              </w:rPr>
              <w:t>-3</w:t>
            </w:r>
          </w:p>
        </w:tc>
        <w:tc>
          <w:tcPr>
            <w:tcW w:w="786" w:type="dxa"/>
            <w:tcBorders>
              <w:top w:val="nil"/>
              <w:left w:val="dotted" w:sz="4" w:space="0" w:color="auto"/>
              <w:bottom w:val="dotted" w:sz="4" w:space="0" w:color="auto"/>
              <w:right w:val="dotted" w:sz="4" w:space="0" w:color="auto"/>
            </w:tcBorders>
            <w:shd w:val="clear" w:color="auto" w:fill="auto"/>
            <w:noWrap/>
            <w:vAlign w:val="bottom"/>
            <w:hideMark/>
          </w:tcPr>
          <w:p w14:paraId="78F06A17"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3A22F1DC"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69A56859"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09A11FF6"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0553DCFD"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7D51875C"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3BC2D021"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3BB757A2"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03A9ACEF"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1F5C0074"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278A1B63"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7849761C"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shd w:val="clear" w:color="auto" w:fill="auto"/>
            <w:noWrap/>
            <w:vAlign w:val="bottom"/>
            <w:hideMark/>
          </w:tcPr>
          <w:p w14:paraId="35450583"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vAlign w:val="bottom"/>
          </w:tcPr>
          <w:p w14:paraId="33F13773"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vAlign w:val="bottom"/>
          </w:tcPr>
          <w:p w14:paraId="47E90DD8"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vAlign w:val="bottom"/>
          </w:tcPr>
          <w:p w14:paraId="52C4F3DB" w14:textId="77777777" w:rsidR="00B91610" w:rsidRPr="008B3DEC" w:rsidRDefault="00B91610" w:rsidP="00B91610">
            <w:pPr>
              <w:pStyle w:val="Geenafstand"/>
              <w:rPr>
                <w:sz w:val="20"/>
                <w:szCs w:val="20"/>
              </w:rPr>
            </w:pPr>
            <w:r w:rsidRPr="008B3DEC">
              <w:rPr>
                <w:sz w:val="20"/>
                <w:szCs w:val="20"/>
              </w:rPr>
              <w:t> </w:t>
            </w:r>
          </w:p>
        </w:tc>
        <w:tc>
          <w:tcPr>
            <w:tcW w:w="786" w:type="dxa"/>
            <w:tcBorders>
              <w:top w:val="nil"/>
              <w:left w:val="nil"/>
              <w:bottom w:val="dotted" w:sz="4" w:space="0" w:color="auto"/>
              <w:right w:val="dotted" w:sz="4" w:space="0" w:color="auto"/>
            </w:tcBorders>
            <w:vAlign w:val="bottom"/>
          </w:tcPr>
          <w:p w14:paraId="68CBF0F9" w14:textId="77777777" w:rsidR="00B91610" w:rsidRPr="008B3DEC" w:rsidRDefault="00B91610" w:rsidP="00B91610">
            <w:pPr>
              <w:pStyle w:val="Geenafstand"/>
              <w:rPr>
                <w:sz w:val="20"/>
                <w:szCs w:val="20"/>
              </w:rPr>
            </w:pPr>
            <w:r w:rsidRPr="008B3DEC">
              <w:rPr>
                <w:sz w:val="20"/>
                <w:szCs w:val="20"/>
              </w:rPr>
              <w:t> </w:t>
            </w:r>
          </w:p>
        </w:tc>
      </w:tr>
      <w:tr w:rsidR="00B91610" w:rsidRPr="008B3DEC" w14:paraId="4FAED7C0" w14:textId="77777777" w:rsidTr="00B91610">
        <w:trPr>
          <w:trHeight w:val="601"/>
        </w:trPr>
        <w:tc>
          <w:tcPr>
            <w:tcW w:w="498" w:type="dxa"/>
            <w:tcBorders>
              <w:top w:val="nil"/>
              <w:left w:val="nil"/>
              <w:bottom w:val="nil"/>
              <w:right w:val="nil"/>
            </w:tcBorders>
            <w:shd w:val="clear" w:color="auto" w:fill="auto"/>
            <w:noWrap/>
            <w:vAlign w:val="bottom"/>
          </w:tcPr>
          <w:p w14:paraId="58CB5109" w14:textId="77777777" w:rsidR="00B91610" w:rsidRPr="008B3DEC" w:rsidRDefault="00B91610" w:rsidP="00B91610">
            <w:pPr>
              <w:pStyle w:val="Geenafstand"/>
              <w:rPr>
                <w:sz w:val="20"/>
                <w:szCs w:val="20"/>
              </w:rPr>
            </w:pPr>
            <w:r>
              <w:rPr>
                <w:sz w:val="20"/>
                <w:szCs w:val="20"/>
              </w:rPr>
              <w:t>-4</w:t>
            </w:r>
          </w:p>
        </w:tc>
        <w:tc>
          <w:tcPr>
            <w:tcW w:w="786" w:type="dxa"/>
            <w:tcBorders>
              <w:top w:val="nil"/>
              <w:left w:val="dotted" w:sz="4" w:space="0" w:color="auto"/>
              <w:bottom w:val="dotted" w:sz="4" w:space="0" w:color="auto"/>
              <w:right w:val="dotted" w:sz="4" w:space="0" w:color="auto"/>
            </w:tcBorders>
            <w:shd w:val="clear" w:color="auto" w:fill="auto"/>
            <w:noWrap/>
            <w:vAlign w:val="bottom"/>
          </w:tcPr>
          <w:p w14:paraId="0AF0B3E5" w14:textId="77777777" w:rsidR="00B91610" w:rsidRPr="008B3DEC" w:rsidRDefault="00B91610" w:rsidP="00B91610">
            <w:pPr>
              <w:pStyle w:val="Geenafstand"/>
              <w:rPr>
                <w:sz w:val="20"/>
                <w:szCs w:val="20"/>
              </w:rPr>
            </w:pPr>
          </w:p>
        </w:tc>
        <w:tc>
          <w:tcPr>
            <w:tcW w:w="786" w:type="dxa"/>
            <w:tcBorders>
              <w:top w:val="nil"/>
              <w:left w:val="nil"/>
              <w:bottom w:val="dotted" w:sz="4" w:space="0" w:color="auto"/>
              <w:right w:val="dotted" w:sz="4" w:space="0" w:color="auto"/>
            </w:tcBorders>
            <w:shd w:val="clear" w:color="auto" w:fill="auto"/>
            <w:noWrap/>
            <w:vAlign w:val="bottom"/>
          </w:tcPr>
          <w:p w14:paraId="4F3201B3" w14:textId="77777777" w:rsidR="00B91610" w:rsidRPr="008B3DEC" w:rsidRDefault="00B91610" w:rsidP="00B91610">
            <w:pPr>
              <w:pStyle w:val="Geenafstand"/>
              <w:rPr>
                <w:sz w:val="20"/>
                <w:szCs w:val="20"/>
              </w:rPr>
            </w:pPr>
          </w:p>
        </w:tc>
        <w:tc>
          <w:tcPr>
            <w:tcW w:w="786" w:type="dxa"/>
            <w:tcBorders>
              <w:top w:val="nil"/>
              <w:left w:val="nil"/>
              <w:bottom w:val="dotted" w:sz="4" w:space="0" w:color="auto"/>
              <w:right w:val="dotted" w:sz="4" w:space="0" w:color="auto"/>
            </w:tcBorders>
            <w:shd w:val="clear" w:color="auto" w:fill="auto"/>
            <w:noWrap/>
            <w:vAlign w:val="bottom"/>
          </w:tcPr>
          <w:p w14:paraId="4C7821FE" w14:textId="77777777" w:rsidR="00B91610" w:rsidRPr="008B3DEC" w:rsidRDefault="00B91610" w:rsidP="00B91610">
            <w:pPr>
              <w:pStyle w:val="Geenafstand"/>
              <w:rPr>
                <w:sz w:val="20"/>
                <w:szCs w:val="20"/>
              </w:rPr>
            </w:pPr>
          </w:p>
        </w:tc>
        <w:tc>
          <w:tcPr>
            <w:tcW w:w="786" w:type="dxa"/>
            <w:tcBorders>
              <w:top w:val="nil"/>
              <w:left w:val="nil"/>
              <w:bottom w:val="dotted" w:sz="4" w:space="0" w:color="auto"/>
              <w:right w:val="dotted" w:sz="4" w:space="0" w:color="auto"/>
            </w:tcBorders>
            <w:shd w:val="clear" w:color="auto" w:fill="auto"/>
            <w:noWrap/>
            <w:vAlign w:val="bottom"/>
          </w:tcPr>
          <w:p w14:paraId="37BCF1AE" w14:textId="77777777" w:rsidR="00B91610" w:rsidRPr="008B3DEC" w:rsidRDefault="00B91610" w:rsidP="00B91610">
            <w:pPr>
              <w:pStyle w:val="Geenafstand"/>
              <w:rPr>
                <w:sz w:val="20"/>
                <w:szCs w:val="20"/>
              </w:rPr>
            </w:pPr>
          </w:p>
        </w:tc>
        <w:tc>
          <w:tcPr>
            <w:tcW w:w="786" w:type="dxa"/>
            <w:tcBorders>
              <w:top w:val="nil"/>
              <w:left w:val="nil"/>
              <w:bottom w:val="dotted" w:sz="4" w:space="0" w:color="auto"/>
              <w:right w:val="dotted" w:sz="4" w:space="0" w:color="auto"/>
            </w:tcBorders>
            <w:shd w:val="clear" w:color="auto" w:fill="auto"/>
            <w:noWrap/>
            <w:vAlign w:val="bottom"/>
          </w:tcPr>
          <w:p w14:paraId="669062F8" w14:textId="77777777" w:rsidR="00B91610" w:rsidRPr="008B3DEC" w:rsidRDefault="00B91610" w:rsidP="00B91610">
            <w:pPr>
              <w:pStyle w:val="Geenafstand"/>
              <w:rPr>
                <w:sz w:val="20"/>
                <w:szCs w:val="20"/>
              </w:rPr>
            </w:pPr>
          </w:p>
        </w:tc>
        <w:tc>
          <w:tcPr>
            <w:tcW w:w="786" w:type="dxa"/>
            <w:tcBorders>
              <w:top w:val="nil"/>
              <w:left w:val="nil"/>
              <w:bottom w:val="dotted" w:sz="4" w:space="0" w:color="auto"/>
              <w:right w:val="dotted" w:sz="4" w:space="0" w:color="auto"/>
            </w:tcBorders>
            <w:shd w:val="clear" w:color="auto" w:fill="auto"/>
            <w:noWrap/>
            <w:vAlign w:val="bottom"/>
          </w:tcPr>
          <w:p w14:paraId="4C31BE3A" w14:textId="77777777" w:rsidR="00B91610" w:rsidRPr="008B3DEC" w:rsidRDefault="00B91610" w:rsidP="00B91610">
            <w:pPr>
              <w:pStyle w:val="Geenafstand"/>
              <w:rPr>
                <w:sz w:val="20"/>
                <w:szCs w:val="20"/>
              </w:rPr>
            </w:pPr>
          </w:p>
        </w:tc>
        <w:tc>
          <w:tcPr>
            <w:tcW w:w="786" w:type="dxa"/>
            <w:tcBorders>
              <w:top w:val="nil"/>
              <w:left w:val="nil"/>
              <w:bottom w:val="dotted" w:sz="4" w:space="0" w:color="auto"/>
              <w:right w:val="dotted" w:sz="4" w:space="0" w:color="auto"/>
            </w:tcBorders>
            <w:shd w:val="clear" w:color="auto" w:fill="auto"/>
            <w:noWrap/>
            <w:vAlign w:val="bottom"/>
          </w:tcPr>
          <w:p w14:paraId="2B5B93C2" w14:textId="77777777" w:rsidR="00B91610" w:rsidRPr="008B3DEC" w:rsidRDefault="00B91610" w:rsidP="00B91610">
            <w:pPr>
              <w:pStyle w:val="Geenafstand"/>
              <w:rPr>
                <w:sz w:val="20"/>
                <w:szCs w:val="20"/>
              </w:rPr>
            </w:pPr>
          </w:p>
        </w:tc>
        <w:tc>
          <w:tcPr>
            <w:tcW w:w="786" w:type="dxa"/>
            <w:tcBorders>
              <w:top w:val="nil"/>
              <w:left w:val="nil"/>
              <w:bottom w:val="dotted" w:sz="4" w:space="0" w:color="auto"/>
              <w:right w:val="dotted" w:sz="4" w:space="0" w:color="auto"/>
            </w:tcBorders>
            <w:shd w:val="clear" w:color="auto" w:fill="auto"/>
            <w:noWrap/>
            <w:vAlign w:val="bottom"/>
          </w:tcPr>
          <w:p w14:paraId="73404766" w14:textId="77777777" w:rsidR="00B91610" w:rsidRPr="008B3DEC" w:rsidRDefault="00B91610" w:rsidP="00B91610">
            <w:pPr>
              <w:pStyle w:val="Geenafstand"/>
              <w:rPr>
                <w:sz w:val="20"/>
                <w:szCs w:val="20"/>
              </w:rPr>
            </w:pPr>
          </w:p>
        </w:tc>
        <w:tc>
          <w:tcPr>
            <w:tcW w:w="786" w:type="dxa"/>
            <w:tcBorders>
              <w:top w:val="nil"/>
              <w:left w:val="nil"/>
              <w:bottom w:val="dotted" w:sz="4" w:space="0" w:color="auto"/>
              <w:right w:val="dotted" w:sz="4" w:space="0" w:color="auto"/>
            </w:tcBorders>
            <w:shd w:val="clear" w:color="auto" w:fill="auto"/>
            <w:noWrap/>
            <w:vAlign w:val="bottom"/>
          </w:tcPr>
          <w:p w14:paraId="040010AA" w14:textId="77777777" w:rsidR="00B91610" w:rsidRPr="008B3DEC" w:rsidRDefault="00B91610" w:rsidP="00B91610">
            <w:pPr>
              <w:pStyle w:val="Geenafstand"/>
              <w:rPr>
                <w:sz w:val="20"/>
                <w:szCs w:val="20"/>
              </w:rPr>
            </w:pPr>
          </w:p>
        </w:tc>
        <w:tc>
          <w:tcPr>
            <w:tcW w:w="786" w:type="dxa"/>
            <w:tcBorders>
              <w:top w:val="nil"/>
              <w:left w:val="nil"/>
              <w:bottom w:val="dotted" w:sz="4" w:space="0" w:color="auto"/>
              <w:right w:val="dotted" w:sz="4" w:space="0" w:color="auto"/>
            </w:tcBorders>
            <w:shd w:val="clear" w:color="auto" w:fill="auto"/>
            <w:noWrap/>
            <w:vAlign w:val="bottom"/>
          </w:tcPr>
          <w:p w14:paraId="118BFFEF" w14:textId="77777777" w:rsidR="00B91610" w:rsidRPr="008B3DEC" w:rsidRDefault="00B91610" w:rsidP="00B91610">
            <w:pPr>
              <w:pStyle w:val="Geenafstand"/>
              <w:rPr>
                <w:sz w:val="20"/>
                <w:szCs w:val="20"/>
              </w:rPr>
            </w:pPr>
          </w:p>
        </w:tc>
        <w:tc>
          <w:tcPr>
            <w:tcW w:w="786" w:type="dxa"/>
            <w:tcBorders>
              <w:top w:val="nil"/>
              <w:left w:val="nil"/>
              <w:bottom w:val="dotted" w:sz="4" w:space="0" w:color="auto"/>
              <w:right w:val="dotted" w:sz="4" w:space="0" w:color="auto"/>
            </w:tcBorders>
            <w:shd w:val="clear" w:color="auto" w:fill="auto"/>
            <w:noWrap/>
            <w:vAlign w:val="bottom"/>
          </w:tcPr>
          <w:p w14:paraId="42E633D0" w14:textId="77777777" w:rsidR="00B91610" w:rsidRPr="008B3DEC" w:rsidRDefault="00B91610" w:rsidP="00B91610">
            <w:pPr>
              <w:pStyle w:val="Geenafstand"/>
              <w:rPr>
                <w:sz w:val="20"/>
                <w:szCs w:val="20"/>
              </w:rPr>
            </w:pPr>
          </w:p>
        </w:tc>
        <w:tc>
          <w:tcPr>
            <w:tcW w:w="786" w:type="dxa"/>
            <w:tcBorders>
              <w:top w:val="nil"/>
              <w:left w:val="nil"/>
              <w:bottom w:val="dotted" w:sz="4" w:space="0" w:color="auto"/>
              <w:right w:val="dotted" w:sz="4" w:space="0" w:color="auto"/>
            </w:tcBorders>
            <w:shd w:val="clear" w:color="auto" w:fill="auto"/>
            <w:noWrap/>
            <w:vAlign w:val="bottom"/>
          </w:tcPr>
          <w:p w14:paraId="145E910D" w14:textId="77777777" w:rsidR="00B91610" w:rsidRPr="008B3DEC" w:rsidRDefault="00B91610" w:rsidP="00B91610">
            <w:pPr>
              <w:pStyle w:val="Geenafstand"/>
              <w:rPr>
                <w:sz w:val="20"/>
                <w:szCs w:val="20"/>
              </w:rPr>
            </w:pPr>
          </w:p>
        </w:tc>
        <w:tc>
          <w:tcPr>
            <w:tcW w:w="786" w:type="dxa"/>
            <w:tcBorders>
              <w:top w:val="nil"/>
              <w:left w:val="nil"/>
              <w:bottom w:val="dotted" w:sz="4" w:space="0" w:color="auto"/>
              <w:right w:val="dotted" w:sz="4" w:space="0" w:color="auto"/>
            </w:tcBorders>
            <w:shd w:val="clear" w:color="auto" w:fill="auto"/>
            <w:noWrap/>
            <w:vAlign w:val="bottom"/>
          </w:tcPr>
          <w:p w14:paraId="0AEF5513" w14:textId="77777777" w:rsidR="00B91610" w:rsidRPr="008B3DEC" w:rsidRDefault="00B91610" w:rsidP="00B91610">
            <w:pPr>
              <w:pStyle w:val="Geenafstand"/>
              <w:rPr>
                <w:sz w:val="20"/>
                <w:szCs w:val="20"/>
              </w:rPr>
            </w:pPr>
          </w:p>
        </w:tc>
        <w:tc>
          <w:tcPr>
            <w:tcW w:w="786" w:type="dxa"/>
            <w:tcBorders>
              <w:top w:val="nil"/>
              <w:left w:val="nil"/>
              <w:bottom w:val="dotted" w:sz="4" w:space="0" w:color="auto"/>
              <w:right w:val="dotted" w:sz="4" w:space="0" w:color="auto"/>
            </w:tcBorders>
            <w:vAlign w:val="bottom"/>
          </w:tcPr>
          <w:p w14:paraId="1A9F79F8" w14:textId="77777777" w:rsidR="00B91610" w:rsidRPr="008B3DEC" w:rsidRDefault="00B91610" w:rsidP="00B91610">
            <w:pPr>
              <w:pStyle w:val="Geenafstand"/>
              <w:rPr>
                <w:sz w:val="20"/>
                <w:szCs w:val="20"/>
              </w:rPr>
            </w:pPr>
          </w:p>
        </w:tc>
        <w:tc>
          <w:tcPr>
            <w:tcW w:w="786" w:type="dxa"/>
            <w:tcBorders>
              <w:top w:val="nil"/>
              <w:left w:val="nil"/>
              <w:bottom w:val="dotted" w:sz="4" w:space="0" w:color="auto"/>
              <w:right w:val="dotted" w:sz="4" w:space="0" w:color="auto"/>
            </w:tcBorders>
            <w:vAlign w:val="bottom"/>
          </w:tcPr>
          <w:p w14:paraId="7316DE2E" w14:textId="77777777" w:rsidR="00B91610" w:rsidRPr="008B3DEC" w:rsidRDefault="00B91610" w:rsidP="00B91610">
            <w:pPr>
              <w:pStyle w:val="Geenafstand"/>
              <w:rPr>
                <w:sz w:val="20"/>
                <w:szCs w:val="20"/>
              </w:rPr>
            </w:pPr>
          </w:p>
        </w:tc>
        <w:tc>
          <w:tcPr>
            <w:tcW w:w="786" w:type="dxa"/>
            <w:tcBorders>
              <w:top w:val="nil"/>
              <w:left w:val="nil"/>
              <w:bottom w:val="dotted" w:sz="4" w:space="0" w:color="auto"/>
              <w:right w:val="dotted" w:sz="4" w:space="0" w:color="auto"/>
            </w:tcBorders>
            <w:vAlign w:val="bottom"/>
          </w:tcPr>
          <w:p w14:paraId="4F5688AA" w14:textId="77777777" w:rsidR="00B91610" w:rsidRPr="008B3DEC" w:rsidRDefault="00B91610" w:rsidP="00B91610">
            <w:pPr>
              <w:pStyle w:val="Geenafstand"/>
              <w:rPr>
                <w:sz w:val="20"/>
                <w:szCs w:val="20"/>
              </w:rPr>
            </w:pPr>
          </w:p>
        </w:tc>
        <w:tc>
          <w:tcPr>
            <w:tcW w:w="786" w:type="dxa"/>
            <w:tcBorders>
              <w:top w:val="nil"/>
              <w:left w:val="nil"/>
              <w:bottom w:val="dotted" w:sz="4" w:space="0" w:color="auto"/>
              <w:right w:val="dotted" w:sz="4" w:space="0" w:color="auto"/>
            </w:tcBorders>
            <w:vAlign w:val="bottom"/>
          </w:tcPr>
          <w:p w14:paraId="45C5C8A2" w14:textId="77777777" w:rsidR="00B91610" w:rsidRPr="008B3DEC" w:rsidRDefault="00B91610" w:rsidP="00B91610">
            <w:pPr>
              <w:pStyle w:val="Geenafstand"/>
              <w:rPr>
                <w:sz w:val="20"/>
                <w:szCs w:val="20"/>
              </w:rPr>
            </w:pPr>
          </w:p>
        </w:tc>
      </w:tr>
      <w:tr w:rsidR="00B91610" w:rsidRPr="008B3DEC" w14:paraId="2DBC6EBE" w14:textId="77777777" w:rsidTr="00B91610">
        <w:trPr>
          <w:trHeight w:val="601"/>
        </w:trPr>
        <w:tc>
          <w:tcPr>
            <w:tcW w:w="498" w:type="dxa"/>
            <w:tcBorders>
              <w:top w:val="nil"/>
              <w:left w:val="nil"/>
              <w:bottom w:val="nil"/>
              <w:right w:val="nil"/>
            </w:tcBorders>
            <w:shd w:val="clear" w:color="auto" w:fill="auto"/>
            <w:noWrap/>
            <w:vAlign w:val="bottom"/>
          </w:tcPr>
          <w:p w14:paraId="0197C5FB" w14:textId="77777777" w:rsidR="00B91610" w:rsidRPr="008B3DEC" w:rsidRDefault="00B91610" w:rsidP="00B91610">
            <w:pPr>
              <w:pStyle w:val="Geenafstand"/>
              <w:rPr>
                <w:sz w:val="20"/>
                <w:szCs w:val="20"/>
              </w:rPr>
            </w:pPr>
            <w:r>
              <w:rPr>
                <w:sz w:val="20"/>
                <w:szCs w:val="20"/>
              </w:rPr>
              <w:t>-5</w:t>
            </w:r>
          </w:p>
        </w:tc>
        <w:tc>
          <w:tcPr>
            <w:tcW w:w="786" w:type="dxa"/>
            <w:tcBorders>
              <w:top w:val="nil"/>
              <w:left w:val="dotted" w:sz="4" w:space="0" w:color="auto"/>
              <w:bottom w:val="dotted" w:sz="4" w:space="0" w:color="auto"/>
              <w:right w:val="dotted" w:sz="4" w:space="0" w:color="auto"/>
            </w:tcBorders>
            <w:shd w:val="clear" w:color="auto" w:fill="auto"/>
            <w:noWrap/>
            <w:vAlign w:val="bottom"/>
          </w:tcPr>
          <w:p w14:paraId="3692F0DF" w14:textId="77777777" w:rsidR="00B91610" w:rsidRPr="008B3DEC" w:rsidRDefault="00B91610" w:rsidP="00B91610">
            <w:pPr>
              <w:pStyle w:val="Geenafstand"/>
              <w:rPr>
                <w:sz w:val="20"/>
                <w:szCs w:val="20"/>
              </w:rPr>
            </w:pPr>
          </w:p>
        </w:tc>
        <w:tc>
          <w:tcPr>
            <w:tcW w:w="786" w:type="dxa"/>
            <w:tcBorders>
              <w:top w:val="nil"/>
              <w:left w:val="nil"/>
              <w:bottom w:val="dotted" w:sz="4" w:space="0" w:color="auto"/>
              <w:right w:val="dotted" w:sz="4" w:space="0" w:color="auto"/>
            </w:tcBorders>
            <w:shd w:val="clear" w:color="auto" w:fill="auto"/>
            <w:noWrap/>
            <w:vAlign w:val="bottom"/>
          </w:tcPr>
          <w:p w14:paraId="3E2F67D1" w14:textId="77777777" w:rsidR="00B91610" w:rsidRPr="008B3DEC" w:rsidRDefault="00B91610" w:rsidP="00B91610">
            <w:pPr>
              <w:pStyle w:val="Geenafstand"/>
              <w:rPr>
                <w:sz w:val="20"/>
                <w:szCs w:val="20"/>
              </w:rPr>
            </w:pPr>
          </w:p>
        </w:tc>
        <w:tc>
          <w:tcPr>
            <w:tcW w:w="786" w:type="dxa"/>
            <w:tcBorders>
              <w:top w:val="nil"/>
              <w:left w:val="nil"/>
              <w:bottom w:val="dotted" w:sz="4" w:space="0" w:color="auto"/>
              <w:right w:val="dotted" w:sz="4" w:space="0" w:color="auto"/>
            </w:tcBorders>
            <w:shd w:val="clear" w:color="auto" w:fill="auto"/>
            <w:noWrap/>
            <w:vAlign w:val="bottom"/>
          </w:tcPr>
          <w:p w14:paraId="3BAE82D6" w14:textId="77777777" w:rsidR="00B91610" w:rsidRPr="008B3DEC" w:rsidRDefault="00B91610" w:rsidP="00B91610">
            <w:pPr>
              <w:pStyle w:val="Geenafstand"/>
              <w:rPr>
                <w:sz w:val="20"/>
                <w:szCs w:val="20"/>
              </w:rPr>
            </w:pPr>
          </w:p>
        </w:tc>
        <w:tc>
          <w:tcPr>
            <w:tcW w:w="786" w:type="dxa"/>
            <w:tcBorders>
              <w:top w:val="nil"/>
              <w:left w:val="nil"/>
              <w:bottom w:val="dotted" w:sz="4" w:space="0" w:color="auto"/>
              <w:right w:val="dotted" w:sz="4" w:space="0" w:color="auto"/>
            </w:tcBorders>
            <w:shd w:val="clear" w:color="auto" w:fill="auto"/>
            <w:noWrap/>
            <w:vAlign w:val="bottom"/>
          </w:tcPr>
          <w:p w14:paraId="30DE1147" w14:textId="77777777" w:rsidR="00B91610" w:rsidRPr="008B3DEC" w:rsidRDefault="00B91610" w:rsidP="00B91610">
            <w:pPr>
              <w:pStyle w:val="Geenafstand"/>
              <w:rPr>
                <w:sz w:val="20"/>
                <w:szCs w:val="20"/>
              </w:rPr>
            </w:pPr>
          </w:p>
        </w:tc>
        <w:tc>
          <w:tcPr>
            <w:tcW w:w="786" w:type="dxa"/>
            <w:tcBorders>
              <w:top w:val="nil"/>
              <w:left w:val="nil"/>
              <w:bottom w:val="dotted" w:sz="4" w:space="0" w:color="auto"/>
              <w:right w:val="dotted" w:sz="4" w:space="0" w:color="auto"/>
            </w:tcBorders>
            <w:shd w:val="clear" w:color="auto" w:fill="auto"/>
            <w:noWrap/>
            <w:vAlign w:val="bottom"/>
          </w:tcPr>
          <w:p w14:paraId="524999D9" w14:textId="77777777" w:rsidR="00B91610" w:rsidRPr="008B3DEC" w:rsidRDefault="00B91610" w:rsidP="00B91610">
            <w:pPr>
              <w:pStyle w:val="Geenafstand"/>
              <w:rPr>
                <w:sz w:val="20"/>
                <w:szCs w:val="20"/>
              </w:rPr>
            </w:pPr>
          </w:p>
        </w:tc>
        <w:tc>
          <w:tcPr>
            <w:tcW w:w="786" w:type="dxa"/>
            <w:tcBorders>
              <w:top w:val="nil"/>
              <w:left w:val="nil"/>
              <w:bottom w:val="dotted" w:sz="4" w:space="0" w:color="auto"/>
              <w:right w:val="dotted" w:sz="4" w:space="0" w:color="auto"/>
            </w:tcBorders>
            <w:shd w:val="clear" w:color="auto" w:fill="auto"/>
            <w:noWrap/>
            <w:vAlign w:val="bottom"/>
          </w:tcPr>
          <w:p w14:paraId="6C9FF77D" w14:textId="77777777" w:rsidR="00B91610" w:rsidRPr="008B3DEC" w:rsidRDefault="00B91610" w:rsidP="00B91610">
            <w:pPr>
              <w:pStyle w:val="Geenafstand"/>
              <w:rPr>
                <w:sz w:val="20"/>
                <w:szCs w:val="20"/>
              </w:rPr>
            </w:pPr>
          </w:p>
        </w:tc>
        <w:tc>
          <w:tcPr>
            <w:tcW w:w="786" w:type="dxa"/>
            <w:tcBorders>
              <w:top w:val="nil"/>
              <w:left w:val="nil"/>
              <w:bottom w:val="dotted" w:sz="4" w:space="0" w:color="auto"/>
              <w:right w:val="dotted" w:sz="4" w:space="0" w:color="auto"/>
            </w:tcBorders>
            <w:shd w:val="clear" w:color="auto" w:fill="auto"/>
            <w:noWrap/>
            <w:vAlign w:val="bottom"/>
          </w:tcPr>
          <w:p w14:paraId="4FE6788F" w14:textId="77777777" w:rsidR="00B91610" w:rsidRPr="008B3DEC" w:rsidRDefault="00B91610" w:rsidP="00B91610">
            <w:pPr>
              <w:pStyle w:val="Geenafstand"/>
              <w:rPr>
                <w:sz w:val="20"/>
                <w:szCs w:val="20"/>
              </w:rPr>
            </w:pPr>
          </w:p>
        </w:tc>
        <w:tc>
          <w:tcPr>
            <w:tcW w:w="786" w:type="dxa"/>
            <w:tcBorders>
              <w:top w:val="nil"/>
              <w:left w:val="nil"/>
              <w:bottom w:val="dotted" w:sz="4" w:space="0" w:color="auto"/>
              <w:right w:val="dotted" w:sz="4" w:space="0" w:color="auto"/>
            </w:tcBorders>
            <w:shd w:val="clear" w:color="auto" w:fill="auto"/>
            <w:noWrap/>
            <w:vAlign w:val="bottom"/>
          </w:tcPr>
          <w:p w14:paraId="57ABF36B" w14:textId="77777777" w:rsidR="00B91610" w:rsidRPr="008B3DEC" w:rsidRDefault="00B91610" w:rsidP="00B91610">
            <w:pPr>
              <w:pStyle w:val="Geenafstand"/>
              <w:rPr>
                <w:sz w:val="20"/>
                <w:szCs w:val="20"/>
              </w:rPr>
            </w:pPr>
          </w:p>
        </w:tc>
        <w:tc>
          <w:tcPr>
            <w:tcW w:w="786" w:type="dxa"/>
            <w:tcBorders>
              <w:top w:val="nil"/>
              <w:left w:val="nil"/>
              <w:bottom w:val="dotted" w:sz="4" w:space="0" w:color="auto"/>
              <w:right w:val="dotted" w:sz="4" w:space="0" w:color="auto"/>
            </w:tcBorders>
            <w:shd w:val="clear" w:color="auto" w:fill="auto"/>
            <w:noWrap/>
            <w:vAlign w:val="bottom"/>
          </w:tcPr>
          <w:p w14:paraId="7AA6382B" w14:textId="77777777" w:rsidR="00B91610" w:rsidRPr="008B3DEC" w:rsidRDefault="00B91610" w:rsidP="00B91610">
            <w:pPr>
              <w:pStyle w:val="Geenafstand"/>
              <w:rPr>
                <w:sz w:val="20"/>
                <w:szCs w:val="20"/>
              </w:rPr>
            </w:pPr>
          </w:p>
        </w:tc>
        <w:tc>
          <w:tcPr>
            <w:tcW w:w="786" w:type="dxa"/>
            <w:tcBorders>
              <w:top w:val="nil"/>
              <w:left w:val="nil"/>
              <w:bottom w:val="dotted" w:sz="4" w:space="0" w:color="auto"/>
              <w:right w:val="dotted" w:sz="4" w:space="0" w:color="auto"/>
            </w:tcBorders>
            <w:shd w:val="clear" w:color="auto" w:fill="auto"/>
            <w:noWrap/>
            <w:vAlign w:val="bottom"/>
          </w:tcPr>
          <w:p w14:paraId="55C5C3D4" w14:textId="77777777" w:rsidR="00B91610" w:rsidRPr="008B3DEC" w:rsidRDefault="00B91610" w:rsidP="00B91610">
            <w:pPr>
              <w:pStyle w:val="Geenafstand"/>
              <w:rPr>
                <w:sz w:val="20"/>
                <w:szCs w:val="20"/>
              </w:rPr>
            </w:pPr>
          </w:p>
        </w:tc>
        <w:tc>
          <w:tcPr>
            <w:tcW w:w="786" w:type="dxa"/>
            <w:tcBorders>
              <w:top w:val="nil"/>
              <w:left w:val="nil"/>
              <w:bottom w:val="dotted" w:sz="4" w:space="0" w:color="auto"/>
              <w:right w:val="dotted" w:sz="4" w:space="0" w:color="auto"/>
            </w:tcBorders>
            <w:shd w:val="clear" w:color="auto" w:fill="auto"/>
            <w:noWrap/>
            <w:vAlign w:val="bottom"/>
          </w:tcPr>
          <w:p w14:paraId="1EF67FBF" w14:textId="77777777" w:rsidR="00B91610" w:rsidRPr="008B3DEC" w:rsidRDefault="00B91610" w:rsidP="00B91610">
            <w:pPr>
              <w:pStyle w:val="Geenafstand"/>
              <w:rPr>
                <w:sz w:val="20"/>
                <w:szCs w:val="20"/>
              </w:rPr>
            </w:pPr>
          </w:p>
        </w:tc>
        <w:tc>
          <w:tcPr>
            <w:tcW w:w="786" w:type="dxa"/>
            <w:tcBorders>
              <w:top w:val="nil"/>
              <w:left w:val="nil"/>
              <w:bottom w:val="dotted" w:sz="4" w:space="0" w:color="auto"/>
              <w:right w:val="dotted" w:sz="4" w:space="0" w:color="auto"/>
            </w:tcBorders>
            <w:shd w:val="clear" w:color="auto" w:fill="auto"/>
            <w:noWrap/>
            <w:vAlign w:val="bottom"/>
          </w:tcPr>
          <w:p w14:paraId="718F9328" w14:textId="77777777" w:rsidR="00B91610" w:rsidRPr="008B3DEC" w:rsidRDefault="00B91610" w:rsidP="00B91610">
            <w:pPr>
              <w:pStyle w:val="Geenafstand"/>
              <w:rPr>
                <w:sz w:val="20"/>
                <w:szCs w:val="20"/>
              </w:rPr>
            </w:pPr>
          </w:p>
        </w:tc>
        <w:tc>
          <w:tcPr>
            <w:tcW w:w="786" w:type="dxa"/>
            <w:tcBorders>
              <w:top w:val="nil"/>
              <w:left w:val="nil"/>
              <w:bottom w:val="dotted" w:sz="4" w:space="0" w:color="auto"/>
              <w:right w:val="dotted" w:sz="4" w:space="0" w:color="auto"/>
            </w:tcBorders>
            <w:shd w:val="clear" w:color="auto" w:fill="auto"/>
            <w:noWrap/>
            <w:vAlign w:val="bottom"/>
          </w:tcPr>
          <w:p w14:paraId="2C0D5E64" w14:textId="77777777" w:rsidR="00B91610" w:rsidRPr="008B3DEC" w:rsidRDefault="00B91610" w:rsidP="00B91610">
            <w:pPr>
              <w:pStyle w:val="Geenafstand"/>
              <w:rPr>
                <w:sz w:val="20"/>
                <w:szCs w:val="20"/>
              </w:rPr>
            </w:pPr>
          </w:p>
        </w:tc>
        <w:tc>
          <w:tcPr>
            <w:tcW w:w="786" w:type="dxa"/>
            <w:tcBorders>
              <w:top w:val="nil"/>
              <w:left w:val="nil"/>
              <w:bottom w:val="dotted" w:sz="4" w:space="0" w:color="auto"/>
              <w:right w:val="dotted" w:sz="4" w:space="0" w:color="auto"/>
            </w:tcBorders>
            <w:vAlign w:val="bottom"/>
          </w:tcPr>
          <w:p w14:paraId="17EAFBB8" w14:textId="77777777" w:rsidR="00B91610" w:rsidRPr="008B3DEC" w:rsidRDefault="00B91610" w:rsidP="00B91610">
            <w:pPr>
              <w:pStyle w:val="Geenafstand"/>
              <w:rPr>
                <w:sz w:val="20"/>
                <w:szCs w:val="20"/>
              </w:rPr>
            </w:pPr>
          </w:p>
        </w:tc>
        <w:tc>
          <w:tcPr>
            <w:tcW w:w="786" w:type="dxa"/>
            <w:tcBorders>
              <w:top w:val="nil"/>
              <w:left w:val="nil"/>
              <w:bottom w:val="dotted" w:sz="4" w:space="0" w:color="auto"/>
              <w:right w:val="dotted" w:sz="4" w:space="0" w:color="auto"/>
            </w:tcBorders>
            <w:vAlign w:val="bottom"/>
          </w:tcPr>
          <w:p w14:paraId="2CC79012" w14:textId="77777777" w:rsidR="00B91610" w:rsidRPr="008B3DEC" w:rsidRDefault="00B91610" w:rsidP="00B91610">
            <w:pPr>
              <w:pStyle w:val="Geenafstand"/>
              <w:rPr>
                <w:sz w:val="20"/>
                <w:szCs w:val="20"/>
              </w:rPr>
            </w:pPr>
          </w:p>
        </w:tc>
        <w:tc>
          <w:tcPr>
            <w:tcW w:w="786" w:type="dxa"/>
            <w:tcBorders>
              <w:top w:val="nil"/>
              <w:left w:val="nil"/>
              <w:bottom w:val="dotted" w:sz="4" w:space="0" w:color="auto"/>
              <w:right w:val="dotted" w:sz="4" w:space="0" w:color="auto"/>
            </w:tcBorders>
            <w:vAlign w:val="bottom"/>
          </w:tcPr>
          <w:p w14:paraId="7EEECE4A" w14:textId="77777777" w:rsidR="00B91610" w:rsidRPr="008B3DEC" w:rsidRDefault="00B91610" w:rsidP="00B91610">
            <w:pPr>
              <w:pStyle w:val="Geenafstand"/>
              <w:rPr>
                <w:sz w:val="20"/>
                <w:szCs w:val="20"/>
              </w:rPr>
            </w:pPr>
          </w:p>
        </w:tc>
        <w:tc>
          <w:tcPr>
            <w:tcW w:w="786" w:type="dxa"/>
            <w:tcBorders>
              <w:top w:val="nil"/>
              <w:left w:val="nil"/>
              <w:bottom w:val="dotted" w:sz="4" w:space="0" w:color="auto"/>
              <w:right w:val="dotted" w:sz="4" w:space="0" w:color="auto"/>
            </w:tcBorders>
            <w:vAlign w:val="bottom"/>
          </w:tcPr>
          <w:p w14:paraId="2A6CDF3A" w14:textId="77777777" w:rsidR="00B91610" w:rsidRPr="008B3DEC" w:rsidRDefault="00B91610" w:rsidP="00B91610">
            <w:pPr>
              <w:pStyle w:val="Geenafstand"/>
              <w:rPr>
                <w:sz w:val="20"/>
                <w:szCs w:val="20"/>
              </w:rPr>
            </w:pPr>
          </w:p>
        </w:tc>
      </w:tr>
    </w:tbl>
    <w:p w14:paraId="0C7CAD37" w14:textId="30F12B1E" w:rsidR="00B91610" w:rsidRDefault="00B91610" w:rsidP="00B91610"/>
    <w:p w14:paraId="27FE1C4B" w14:textId="77777777" w:rsidR="00632BF2" w:rsidRDefault="00632BF2" w:rsidP="00B91610">
      <w:pPr>
        <w:sectPr w:rsidR="00632BF2" w:rsidSect="00B91610">
          <w:pgSz w:w="16838" w:h="11906" w:orient="landscape"/>
          <w:pgMar w:top="1417" w:right="1417" w:bottom="1417" w:left="1417" w:header="708" w:footer="708" w:gutter="0"/>
          <w:cols w:space="708"/>
          <w:docGrid w:linePitch="360"/>
        </w:sectPr>
      </w:pPr>
    </w:p>
    <w:p w14:paraId="34F03615" w14:textId="77777777" w:rsidR="000066B6" w:rsidRDefault="000066B6" w:rsidP="000066B6">
      <w:pPr>
        <w:pStyle w:val="Geenafstand"/>
        <w:rPr>
          <w:b/>
          <w:bCs/>
          <w:sz w:val="40"/>
          <w:szCs w:val="40"/>
        </w:rPr>
      </w:pPr>
      <w:r>
        <w:rPr>
          <w:b/>
          <w:bCs/>
          <w:noProof/>
          <w:sz w:val="40"/>
          <w:szCs w:val="40"/>
        </w:rPr>
        <w:lastRenderedPageBreak/>
        <w:drawing>
          <wp:anchor distT="0" distB="0" distL="114300" distR="114300" simplePos="0" relativeHeight="251663360" behindDoc="0" locked="0" layoutInCell="1" allowOverlap="1" wp14:anchorId="7F7AD635" wp14:editId="26789D2D">
            <wp:simplePos x="0" y="0"/>
            <wp:positionH relativeFrom="margin">
              <wp:align>right</wp:align>
            </wp:positionH>
            <wp:positionV relativeFrom="paragraph">
              <wp:posOffset>-609600</wp:posOffset>
            </wp:positionV>
            <wp:extent cx="1819275" cy="596722"/>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9275" cy="596722"/>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40"/>
          <w:szCs w:val="40"/>
        </w:rPr>
        <w:t>LEVENSLIJN</w:t>
      </w:r>
    </w:p>
    <w:p w14:paraId="7E578AF5" w14:textId="77777777" w:rsidR="000066B6" w:rsidRDefault="000066B6" w:rsidP="000066B6">
      <w:pPr>
        <w:pStyle w:val="Geenafstand"/>
        <w:rPr>
          <w:b/>
          <w:bCs/>
          <w:color w:val="808080" w:themeColor="background1" w:themeShade="80"/>
          <w:sz w:val="38"/>
          <w:szCs w:val="38"/>
        </w:rPr>
      </w:pPr>
      <w:r>
        <w:rPr>
          <w:b/>
          <w:bCs/>
          <w:sz w:val="40"/>
          <w:szCs w:val="40"/>
        </w:rPr>
        <w:tab/>
      </w:r>
      <w:r>
        <w:rPr>
          <w:b/>
          <w:bCs/>
          <w:color w:val="808080" w:themeColor="background1" w:themeShade="80"/>
          <w:sz w:val="38"/>
          <w:szCs w:val="38"/>
        </w:rPr>
        <w:t>STAATSGEZINDEN VERSUS ORANJEGEZINDEN</w:t>
      </w:r>
    </w:p>
    <w:p w14:paraId="2F0FEB4D" w14:textId="2F07FAEA" w:rsidR="00B91610" w:rsidRDefault="00B91610" w:rsidP="002B5F2B">
      <w:pPr>
        <w:pStyle w:val="Geenafstand"/>
        <w:spacing w:line="276" w:lineRule="auto"/>
        <w:jc w:val="both"/>
      </w:pPr>
    </w:p>
    <w:p w14:paraId="3FB6D9D9" w14:textId="77777777" w:rsidR="00200307" w:rsidRDefault="00200307" w:rsidP="00200307">
      <w:pPr>
        <w:pStyle w:val="Geenafstand"/>
        <w:spacing w:line="276" w:lineRule="auto"/>
        <w:jc w:val="both"/>
      </w:pPr>
      <w:r>
        <w:t>Beantwoord na het maken van de levenslijn onderstaande vragen individueel.</w:t>
      </w:r>
    </w:p>
    <w:p w14:paraId="64D0346B" w14:textId="74E5DAD0" w:rsidR="00200307" w:rsidRDefault="00200307" w:rsidP="00200307">
      <w:pPr>
        <w:pStyle w:val="Geenafstand"/>
        <w:numPr>
          <w:ilvl w:val="0"/>
          <w:numId w:val="2"/>
        </w:numPr>
        <w:spacing w:line="276" w:lineRule="auto"/>
        <w:jc w:val="both"/>
      </w:pPr>
      <w:r>
        <w:t xml:space="preserve">Na de dood van Willem II brak een </w:t>
      </w:r>
      <w:proofErr w:type="spellStart"/>
      <w:r>
        <w:t>Stadhouderloostijdperk</w:t>
      </w:r>
      <w:proofErr w:type="spellEnd"/>
      <w:r>
        <w:t xml:space="preserve"> aan. </w:t>
      </w:r>
      <w:r w:rsidR="00C65B06">
        <w:t>Waarom werd er geen nieuwe stadhouder benoemd en w</w:t>
      </w:r>
      <w:r>
        <w:t xml:space="preserve">ie zouden </w:t>
      </w:r>
      <w:r w:rsidR="00C65B06">
        <w:t>hier</w:t>
      </w:r>
      <w:r>
        <w:t xml:space="preserve"> het meest blij mee zijn geweest: de </w:t>
      </w:r>
      <w:proofErr w:type="spellStart"/>
      <w:r>
        <w:t>staatsgezinden</w:t>
      </w:r>
      <w:proofErr w:type="spellEnd"/>
      <w:r>
        <w:t xml:space="preserve"> of de </w:t>
      </w:r>
      <w:proofErr w:type="spellStart"/>
      <w:r>
        <w:t>oranje</w:t>
      </w:r>
      <w:r>
        <w:t>gezinden</w:t>
      </w:r>
      <w:proofErr w:type="spellEnd"/>
      <w:r>
        <w:t>?</w:t>
      </w:r>
    </w:p>
    <w:p w14:paraId="2277DDDD" w14:textId="77777777" w:rsidR="00200307" w:rsidRDefault="00200307" w:rsidP="00200307">
      <w:pPr>
        <w:pStyle w:val="Geenafstand"/>
        <w:spacing w:line="276" w:lineRule="auto"/>
        <w:ind w:left="720"/>
        <w:jc w:val="both"/>
      </w:pPr>
      <w:r>
        <w:t>____________________________________________________________________________________________________________________________________________________________________________________________________________________________________</w:t>
      </w:r>
    </w:p>
    <w:p w14:paraId="6B873DD3" w14:textId="77777777" w:rsidR="00200307" w:rsidRDefault="00200307" w:rsidP="00200307">
      <w:pPr>
        <w:pStyle w:val="Geenafstand"/>
        <w:spacing w:line="276" w:lineRule="auto"/>
        <w:ind w:left="720"/>
        <w:jc w:val="both"/>
      </w:pPr>
    </w:p>
    <w:p w14:paraId="3E5BBFFD" w14:textId="18E1F08E" w:rsidR="00200307" w:rsidRDefault="00200307" w:rsidP="00200307">
      <w:pPr>
        <w:pStyle w:val="Geenafstand"/>
        <w:numPr>
          <w:ilvl w:val="0"/>
          <w:numId w:val="2"/>
        </w:numPr>
        <w:spacing w:line="276" w:lineRule="auto"/>
        <w:jc w:val="both"/>
      </w:pPr>
      <w:r>
        <w:t xml:space="preserve">In de periode 1650-1674 (zoals in de grafiek te zien is) waren de </w:t>
      </w:r>
      <w:proofErr w:type="spellStart"/>
      <w:r>
        <w:t>staatsgezinden</w:t>
      </w:r>
      <w:proofErr w:type="spellEnd"/>
      <w:r>
        <w:t xml:space="preserve"> vaak blij en de </w:t>
      </w:r>
      <w:proofErr w:type="spellStart"/>
      <w:r>
        <w:t>oranje</w:t>
      </w:r>
      <w:r>
        <w:t>gezinden</w:t>
      </w:r>
      <w:proofErr w:type="spellEnd"/>
      <w:r>
        <w:t xml:space="preserve"> niet blij. Noem </w:t>
      </w:r>
      <w:r>
        <w:t>twee</w:t>
      </w:r>
      <w:r>
        <w:t xml:space="preserve"> gebeurtenissen waarbij de </w:t>
      </w:r>
      <w:proofErr w:type="spellStart"/>
      <w:r>
        <w:t>staatsgezinden</w:t>
      </w:r>
      <w:proofErr w:type="spellEnd"/>
      <w:r>
        <w:t xml:space="preserve"> blij waren, maar de prinsgezinden niet.</w:t>
      </w:r>
    </w:p>
    <w:p w14:paraId="60E11BF5" w14:textId="77777777" w:rsidR="00200307" w:rsidRDefault="00200307" w:rsidP="00200307">
      <w:pPr>
        <w:pStyle w:val="Geenafstand"/>
        <w:spacing w:line="276" w:lineRule="auto"/>
        <w:ind w:left="720"/>
        <w:jc w:val="both"/>
      </w:pPr>
      <w:r>
        <w:t>____________________________________________________________________________________________________________________________________________________________________________________________________________________________________</w:t>
      </w:r>
    </w:p>
    <w:p w14:paraId="36FA780C" w14:textId="77777777" w:rsidR="00200307" w:rsidRDefault="00200307" w:rsidP="00200307">
      <w:pPr>
        <w:pStyle w:val="Geenafstand"/>
        <w:spacing w:line="276" w:lineRule="auto"/>
        <w:ind w:left="720"/>
        <w:jc w:val="both"/>
      </w:pPr>
    </w:p>
    <w:p w14:paraId="41DC295E" w14:textId="74E8F8DB" w:rsidR="00200307" w:rsidRDefault="00200307" w:rsidP="00200307">
      <w:pPr>
        <w:pStyle w:val="Geenafstand"/>
        <w:numPr>
          <w:ilvl w:val="0"/>
          <w:numId w:val="2"/>
        </w:numPr>
        <w:spacing w:line="276" w:lineRule="auto"/>
        <w:jc w:val="both"/>
      </w:pPr>
      <w:r>
        <w:t xml:space="preserve">In de periode 1650-1674 waren de </w:t>
      </w:r>
      <w:proofErr w:type="spellStart"/>
      <w:r>
        <w:t>oranje</w:t>
      </w:r>
      <w:r>
        <w:t>gezinden</w:t>
      </w:r>
      <w:proofErr w:type="spellEnd"/>
      <w:r>
        <w:t xml:space="preserve"> soms ook blij en de </w:t>
      </w:r>
      <w:proofErr w:type="spellStart"/>
      <w:r>
        <w:t>staatsgezinden</w:t>
      </w:r>
      <w:proofErr w:type="spellEnd"/>
      <w:r>
        <w:t xml:space="preserve"> niet. Noem twee gebeurtenissen waarbij de </w:t>
      </w:r>
      <w:proofErr w:type="spellStart"/>
      <w:r>
        <w:t>oranje</w:t>
      </w:r>
      <w:r>
        <w:t>gezinden</w:t>
      </w:r>
      <w:proofErr w:type="spellEnd"/>
      <w:r>
        <w:t xml:space="preserve"> blij waren, maar de </w:t>
      </w:r>
      <w:proofErr w:type="spellStart"/>
      <w:r>
        <w:t>staatsgezinden</w:t>
      </w:r>
      <w:proofErr w:type="spellEnd"/>
      <w:r>
        <w:t xml:space="preserve"> niet.</w:t>
      </w:r>
    </w:p>
    <w:p w14:paraId="362BE027" w14:textId="77777777" w:rsidR="00200307" w:rsidRDefault="00200307" w:rsidP="00200307">
      <w:pPr>
        <w:pStyle w:val="Geenafstand"/>
        <w:spacing w:line="276" w:lineRule="auto"/>
        <w:ind w:left="720"/>
        <w:jc w:val="both"/>
      </w:pPr>
      <w:r>
        <w:t>____________________________________________________________________________________________________________________________________________________________________________________________________________________________________</w:t>
      </w:r>
    </w:p>
    <w:p w14:paraId="4C430C50" w14:textId="77777777" w:rsidR="00200307" w:rsidRDefault="00200307" w:rsidP="00200307">
      <w:pPr>
        <w:pStyle w:val="Geenafstand"/>
        <w:spacing w:line="276" w:lineRule="auto"/>
        <w:ind w:left="720"/>
        <w:jc w:val="both"/>
      </w:pPr>
    </w:p>
    <w:p w14:paraId="58D4E049" w14:textId="61848CD5" w:rsidR="00200307" w:rsidRDefault="00200307" w:rsidP="00200307">
      <w:pPr>
        <w:pStyle w:val="Geenafstand"/>
        <w:numPr>
          <w:ilvl w:val="0"/>
          <w:numId w:val="2"/>
        </w:numPr>
        <w:spacing w:line="276" w:lineRule="auto"/>
        <w:jc w:val="both"/>
      </w:pPr>
      <w:r>
        <w:t xml:space="preserve">Op 4 augustus 1672 bood Johan de Witt zijn ontslag aan. Zijn positie als raadspensionaris was echter al veel eerder in gevaar gekomen. Bij welke gebeurtenis bleek eigenlijk al dat Johan de Witt zijn macht verloren was? </w:t>
      </w:r>
      <w:r w:rsidR="004C3A51">
        <w:t>Waarom juist al bij die gebeurtenis?</w:t>
      </w:r>
    </w:p>
    <w:p w14:paraId="79AD3BF7" w14:textId="77777777" w:rsidR="00200307" w:rsidRDefault="00200307" w:rsidP="00200307">
      <w:pPr>
        <w:pStyle w:val="Geenafstand"/>
        <w:spacing w:line="276" w:lineRule="auto"/>
        <w:ind w:left="720"/>
        <w:jc w:val="both"/>
      </w:pPr>
      <w:r>
        <w:t>____________________________________________________________________________________________________________________________________________________________________________________________________________________________________</w:t>
      </w:r>
    </w:p>
    <w:p w14:paraId="05E25EB5" w14:textId="77777777" w:rsidR="00200307" w:rsidRDefault="00200307" w:rsidP="00200307">
      <w:pPr>
        <w:pStyle w:val="Geenafstand"/>
        <w:spacing w:line="276" w:lineRule="auto"/>
        <w:ind w:left="720"/>
        <w:jc w:val="both"/>
      </w:pPr>
    </w:p>
    <w:p w14:paraId="5857EF7D" w14:textId="478DE402" w:rsidR="00200307" w:rsidRDefault="00200307" w:rsidP="00200307">
      <w:pPr>
        <w:pStyle w:val="Geenafstand"/>
        <w:numPr>
          <w:ilvl w:val="0"/>
          <w:numId w:val="2"/>
        </w:numPr>
        <w:spacing w:line="276" w:lineRule="auto"/>
        <w:jc w:val="both"/>
      </w:pPr>
      <w:r>
        <w:t xml:space="preserve">In welk jaar kwam het </w:t>
      </w:r>
      <w:proofErr w:type="spellStart"/>
      <w:r>
        <w:t>Stadhouderloostijdperk</w:t>
      </w:r>
      <w:proofErr w:type="spellEnd"/>
      <w:r>
        <w:t xml:space="preserve"> ten einde? Wie zouden daar het meest blij mee zijn geweest: de </w:t>
      </w:r>
      <w:proofErr w:type="spellStart"/>
      <w:r>
        <w:t>staatsgezinden</w:t>
      </w:r>
      <w:proofErr w:type="spellEnd"/>
      <w:r>
        <w:t xml:space="preserve"> of de </w:t>
      </w:r>
      <w:proofErr w:type="spellStart"/>
      <w:r w:rsidR="007F59F8">
        <w:t>oranje</w:t>
      </w:r>
      <w:r>
        <w:t>gezinden</w:t>
      </w:r>
      <w:proofErr w:type="spellEnd"/>
      <w:r>
        <w:t>?</w:t>
      </w:r>
    </w:p>
    <w:p w14:paraId="408B6EEB" w14:textId="29710BA7" w:rsidR="00200307" w:rsidRDefault="00200307" w:rsidP="00200307">
      <w:pPr>
        <w:pStyle w:val="Geenafstand"/>
        <w:spacing w:line="276" w:lineRule="auto"/>
        <w:ind w:left="720"/>
        <w:jc w:val="both"/>
      </w:pPr>
      <w:r>
        <w:t>____________________________________________________________________________________________________________________________________________________________________________________________________________________________________</w:t>
      </w:r>
    </w:p>
    <w:p w14:paraId="402B056A" w14:textId="77777777" w:rsidR="00200307" w:rsidRDefault="00200307" w:rsidP="00200307">
      <w:pPr>
        <w:pStyle w:val="Geenafstand"/>
        <w:spacing w:line="276" w:lineRule="auto"/>
        <w:jc w:val="both"/>
      </w:pPr>
    </w:p>
    <w:p w14:paraId="6031A1A5" w14:textId="77777777" w:rsidR="002B5F2B" w:rsidRDefault="002B5F2B" w:rsidP="002B5F2B">
      <w:pPr>
        <w:pStyle w:val="Geenafstand"/>
        <w:spacing w:line="276" w:lineRule="auto"/>
        <w:jc w:val="both"/>
      </w:pPr>
    </w:p>
    <w:p w14:paraId="3A50A349" w14:textId="77777777" w:rsidR="000066B6" w:rsidRDefault="000066B6" w:rsidP="00B91610"/>
    <w:sectPr w:rsidR="000066B6" w:rsidSect="00632B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erly-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452"/>
    <w:multiLevelType w:val="hybridMultilevel"/>
    <w:tmpl w:val="8B2819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2B0B5D"/>
    <w:multiLevelType w:val="hybridMultilevel"/>
    <w:tmpl w:val="0D0E12DC"/>
    <w:lvl w:ilvl="0" w:tplc="8AD81AF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3DA"/>
    <w:rsid w:val="000066B6"/>
    <w:rsid w:val="000B4763"/>
    <w:rsid w:val="00200307"/>
    <w:rsid w:val="00257BD3"/>
    <w:rsid w:val="002B4463"/>
    <w:rsid w:val="002B5F2B"/>
    <w:rsid w:val="00440096"/>
    <w:rsid w:val="004A6DC8"/>
    <w:rsid w:val="004C3A51"/>
    <w:rsid w:val="00533ADE"/>
    <w:rsid w:val="0054257E"/>
    <w:rsid w:val="00555BEC"/>
    <w:rsid w:val="005F07FE"/>
    <w:rsid w:val="00632BF2"/>
    <w:rsid w:val="00686F24"/>
    <w:rsid w:val="007F59F8"/>
    <w:rsid w:val="00915655"/>
    <w:rsid w:val="00A7312B"/>
    <w:rsid w:val="00B91610"/>
    <w:rsid w:val="00BD6CCF"/>
    <w:rsid w:val="00BE23DA"/>
    <w:rsid w:val="00C65B06"/>
    <w:rsid w:val="00D87E8E"/>
    <w:rsid w:val="00E24D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694E3"/>
  <w15:chartTrackingRefBased/>
  <w15:docId w15:val="{7B528B24-D4DE-4112-86D2-78C72F3C9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23D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E23DA"/>
    <w:pPr>
      <w:spacing w:after="0" w:line="240" w:lineRule="auto"/>
    </w:pPr>
  </w:style>
  <w:style w:type="table" w:styleId="Tabelraster">
    <w:name w:val="Table Grid"/>
    <w:basedOn w:val="Standaardtabel"/>
    <w:uiPriority w:val="39"/>
    <w:rsid w:val="00BE2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s1">
    <w:name w:val="x_s1"/>
    <w:basedOn w:val="Standaardalinea-lettertype"/>
    <w:rsid w:val="00BE23DA"/>
  </w:style>
  <w:style w:type="character" w:customStyle="1" w:styleId="xapple-converted-space">
    <w:name w:val="x_apple-converted-space"/>
    <w:basedOn w:val="Standaardalinea-lettertype"/>
    <w:rsid w:val="00BE2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E2F64-A261-45A8-AB48-AF7DA2674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1924</Words>
  <Characters>10587</Characters>
  <Application>Microsoft Office Word</Application>
  <DocSecurity>0</DocSecurity>
  <Lines>88</Lines>
  <Paragraphs>24</Paragraphs>
  <ScaleCrop>false</ScaleCrop>
  <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Lammertink</dc:creator>
  <cp:keywords/>
  <dc:description/>
  <cp:lastModifiedBy>Owen Lammertink</cp:lastModifiedBy>
  <cp:revision>24</cp:revision>
  <dcterms:created xsi:type="dcterms:W3CDTF">2022-01-05T15:59:00Z</dcterms:created>
  <dcterms:modified xsi:type="dcterms:W3CDTF">2022-01-05T16:14:00Z</dcterms:modified>
</cp:coreProperties>
</file>