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58" w:rsidRDefault="00CB0C58" w:rsidP="00CB0C58">
      <w:pPr>
        <w:pStyle w:val="Titel"/>
      </w:pPr>
      <w:r>
        <w:t>Restauratiepoker</w:t>
      </w:r>
    </w:p>
    <w:p w:rsidR="00CB0C58" w:rsidRPr="00CB0C58" w:rsidRDefault="00CB0C58" w:rsidP="00CB0C58"/>
    <w:p w:rsidR="009727CD" w:rsidRPr="00CB0C58" w:rsidRDefault="009727CD">
      <w:pPr>
        <w:rPr>
          <w:rFonts w:ascii="Arial" w:hAnsi="Arial" w:cs="Arial"/>
          <w:sz w:val="24"/>
          <w:szCs w:val="24"/>
        </w:rPr>
      </w:pPr>
      <w:r w:rsidRPr="00CB0C58">
        <w:rPr>
          <w:rFonts w:ascii="Arial" w:hAnsi="Arial" w:cs="Arial"/>
          <w:sz w:val="24"/>
          <w:szCs w:val="24"/>
        </w:rPr>
        <w:t>De Restauratie (1815 – 1848) lijkt een bijzonder rustige, ietwat bedaagde periode, zeker als je naar de N</w:t>
      </w:r>
      <w:r w:rsidR="00313441" w:rsidRPr="00CB0C58">
        <w:rPr>
          <w:rFonts w:ascii="Arial" w:hAnsi="Arial" w:cs="Arial"/>
          <w:sz w:val="24"/>
          <w:szCs w:val="24"/>
        </w:rPr>
        <w:t>ederlandse politiek kijkt. Vooral</w:t>
      </w:r>
      <w:r w:rsidRPr="00CB0C58">
        <w:rPr>
          <w:rFonts w:ascii="Arial" w:hAnsi="Arial" w:cs="Arial"/>
          <w:sz w:val="24"/>
          <w:szCs w:val="24"/>
        </w:rPr>
        <w:t xml:space="preserve"> in de beginjaren van het gloednieuwe Koninkrijk durven politici niet al te stellige overtuigingen uit te dragen. Dat zou alleen maar weer tot tegenstellingen kunnen leiden en voor je het weet is het spel weer op de wagen. Na ruim 35 jaar van interne strubbelingen, democratische experimenten en overheersing door de Fransen is het nu tijd voor eendracht en vooral rust.</w:t>
      </w:r>
    </w:p>
    <w:p w:rsidR="00876152" w:rsidRPr="00CB0C58" w:rsidRDefault="009727CD">
      <w:pPr>
        <w:rPr>
          <w:rFonts w:ascii="Arial" w:hAnsi="Arial" w:cs="Arial"/>
          <w:sz w:val="24"/>
          <w:szCs w:val="24"/>
        </w:rPr>
      </w:pPr>
      <w:r w:rsidRPr="00CB0C58">
        <w:rPr>
          <w:rFonts w:ascii="Arial" w:hAnsi="Arial" w:cs="Arial"/>
          <w:sz w:val="24"/>
          <w:szCs w:val="24"/>
        </w:rPr>
        <w:t xml:space="preserve">Toch slaagt Willem I er met zijn verlicht absolutistische regeerstijl niet lang in zonder kritiek het land te besturen. De radicale opvattingen uit de Verlichting en van de Franse Revolutie mogen dan weinig goeds hebben gebracht, de discussie over volkssoevereiniteit, vertegenwoordigende invloed, ministeriële verantwoordelijkheid en andere staatsrechtelijke zaken kan niet meer terug in de fles. </w:t>
      </w:r>
    </w:p>
    <w:p w:rsidR="00CB0C58" w:rsidRPr="00CB0C58" w:rsidRDefault="00A77FEE" w:rsidP="00CB0C58">
      <w:pPr>
        <w:rPr>
          <w:rFonts w:ascii="Arial" w:hAnsi="Arial" w:cs="Arial"/>
          <w:sz w:val="24"/>
          <w:szCs w:val="24"/>
        </w:rPr>
      </w:pPr>
      <w:r w:rsidRPr="00CB0C58">
        <w:rPr>
          <w:rFonts w:ascii="Arial" w:hAnsi="Arial" w:cs="Arial"/>
          <w:sz w:val="24"/>
          <w:szCs w:val="24"/>
        </w:rPr>
        <w:t>In deze op</w:t>
      </w:r>
      <w:r w:rsidR="00CB0C58" w:rsidRPr="00CB0C58">
        <w:rPr>
          <w:rFonts w:ascii="Arial" w:hAnsi="Arial" w:cs="Arial"/>
          <w:sz w:val="24"/>
          <w:szCs w:val="24"/>
        </w:rPr>
        <w:t xml:space="preserve">dracht volgen we vier politici (zie hieronder). </w:t>
      </w:r>
      <w:r w:rsidR="00CB0C58" w:rsidRPr="00CB0C58">
        <w:rPr>
          <w:rFonts w:ascii="Arial" w:hAnsi="Arial" w:cs="Arial"/>
          <w:sz w:val="24"/>
          <w:szCs w:val="24"/>
        </w:rPr>
        <w:t>Alle vier vertegenwoordigen zij een stroming die kenmerkend is voor de (noord-)Nederlandse politiek tijdens de Restauratie. Aan de hand van uitspraken van hen zien we hoe het politieke klimaat gedurende de Restauratie langzaam verandert van een ´principiële principeloosheid´ naar de opmaat van de grondwetswijziging van 1848.</w:t>
      </w:r>
    </w:p>
    <w:tbl>
      <w:tblPr>
        <w:tblStyle w:val="Tabelraster"/>
        <w:tblW w:w="0" w:type="auto"/>
        <w:tblLook w:val="04A0" w:firstRow="1" w:lastRow="0" w:firstColumn="1" w:lastColumn="0" w:noHBand="0" w:noVBand="1"/>
      </w:tblPr>
      <w:tblGrid>
        <w:gridCol w:w="3681"/>
        <w:gridCol w:w="5381"/>
      </w:tblGrid>
      <w:tr w:rsidR="00CB0C58" w:rsidRPr="00CB0C58" w:rsidTr="00CB0C58">
        <w:tc>
          <w:tcPr>
            <w:tcW w:w="3681" w:type="dxa"/>
          </w:tcPr>
          <w:p w:rsidR="00CB0C58" w:rsidRPr="00CB0C58" w:rsidRDefault="00CB0C58" w:rsidP="00CB0C58">
            <w:pPr>
              <w:rPr>
                <w:rFonts w:ascii="Arial" w:hAnsi="Arial" w:cs="Arial"/>
                <w:sz w:val="24"/>
                <w:szCs w:val="24"/>
              </w:rPr>
            </w:pPr>
            <w:r w:rsidRPr="00CB0C58">
              <w:rPr>
                <w:rFonts w:ascii="Arial" w:hAnsi="Arial" w:cs="Arial"/>
                <w:sz w:val="24"/>
                <w:szCs w:val="24"/>
              </w:rPr>
              <w:t>Daniël François van Alphen</w:t>
            </w:r>
          </w:p>
        </w:tc>
        <w:tc>
          <w:tcPr>
            <w:tcW w:w="5381" w:type="dxa"/>
          </w:tcPr>
          <w:p w:rsidR="00CB0C58" w:rsidRPr="00CB0C58" w:rsidRDefault="00CB0C58" w:rsidP="00CB0C58">
            <w:pPr>
              <w:rPr>
                <w:rFonts w:ascii="Arial" w:hAnsi="Arial" w:cs="Arial"/>
                <w:sz w:val="24"/>
                <w:szCs w:val="24"/>
              </w:rPr>
            </w:pPr>
            <w:r w:rsidRPr="00CB0C58">
              <w:rPr>
                <w:rFonts w:ascii="Arial" w:hAnsi="Arial" w:cs="Arial"/>
                <w:sz w:val="24"/>
                <w:szCs w:val="24"/>
              </w:rPr>
              <w:t>gematigd liberaal die in principe niet voor het koningschap is, maar daar vanwege het behoud van de eenheid van het nieuwe koninkrijk uit principe geen bezwaar tegen maakt</w:t>
            </w:r>
          </w:p>
        </w:tc>
      </w:tr>
      <w:tr w:rsidR="00CB0C58" w:rsidRPr="00CB0C58" w:rsidTr="00CB0C58">
        <w:tc>
          <w:tcPr>
            <w:tcW w:w="3681" w:type="dxa"/>
          </w:tcPr>
          <w:p w:rsidR="00CB0C58" w:rsidRPr="00CB0C58" w:rsidRDefault="00CB0C58" w:rsidP="00CB0C58">
            <w:pPr>
              <w:rPr>
                <w:rFonts w:ascii="Arial" w:hAnsi="Arial" w:cs="Arial"/>
                <w:sz w:val="24"/>
                <w:szCs w:val="24"/>
              </w:rPr>
            </w:pPr>
            <w:r w:rsidRPr="00CB0C58">
              <w:rPr>
                <w:rFonts w:ascii="Arial" w:hAnsi="Arial" w:cs="Arial"/>
                <w:sz w:val="24"/>
                <w:szCs w:val="24"/>
              </w:rPr>
              <w:t>Cornelis Jacobus van Assen</w:t>
            </w:r>
          </w:p>
        </w:tc>
        <w:tc>
          <w:tcPr>
            <w:tcW w:w="5381" w:type="dxa"/>
          </w:tcPr>
          <w:p w:rsidR="00CB0C58" w:rsidRPr="00CB0C58" w:rsidRDefault="00CB0C58" w:rsidP="00CB0C58">
            <w:pPr>
              <w:rPr>
                <w:rFonts w:ascii="Arial" w:hAnsi="Arial" w:cs="Arial"/>
                <w:sz w:val="24"/>
                <w:szCs w:val="24"/>
              </w:rPr>
            </w:pPr>
            <w:r w:rsidRPr="00CB0C58">
              <w:rPr>
                <w:rFonts w:ascii="Arial" w:hAnsi="Arial" w:cs="Arial"/>
                <w:sz w:val="24"/>
                <w:szCs w:val="24"/>
              </w:rPr>
              <w:t>conservatief die zowel het verlichtingsdenken als de opkomende romantiek afkeurt</w:t>
            </w:r>
          </w:p>
        </w:tc>
      </w:tr>
      <w:tr w:rsidR="00CB0C58" w:rsidRPr="00CB0C58" w:rsidTr="00CB0C58">
        <w:tc>
          <w:tcPr>
            <w:tcW w:w="3681" w:type="dxa"/>
          </w:tcPr>
          <w:p w:rsidR="00CB0C58" w:rsidRPr="00CB0C58" w:rsidRDefault="00CB0C58" w:rsidP="00CB0C58">
            <w:pPr>
              <w:rPr>
                <w:rFonts w:ascii="Arial" w:hAnsi="Arial" w:cs="Arial"/>
                <w:sz w:val="24"/>
                <w:szCs w:val="24"/>
              </w:rPr>
            </w:pPr>
            <w:r w:rsidRPr="00CB0C58">
              <w:rPr>
                <w:rFonts w:ascii="Arial" w:hAnsi="Arial" w:cs="Arial"/>
                <w:sz w:val="24"/>
                <w:szCs w:val="24"/>
              </w:rPr>
              <w:t>Guillaume Groen van Prinsterer</w:t>
            </w:r>
          </w:p>
        </w:tc>
        <w:tc>
          <w:tcPr>
            <w:tcW w:w="5381" w:type="dxa"/>
          </w:tcPr>
          <w:p w:rsidR="00CB0C58" w:rsidRPr="00CB0C58" w:rsidRDefault="00CB0C58" w:rsidP="00CB0C58">
            <w:pPr>
              <w:rPr>
                <w:rFonts w:ascii="Arial" w:hAnsi="Arial" w:cs="Arial"/>
                <w:sz w:val="24"/>
                <w:szCs w:val="24"/>
              </w:rPr>
            </w:pPr>
            <w:r w:rsidRPr="00CB0C58">
              <w:rPr>
                <w:rFonts w:ascii="Arial" w:hAnsi="Arial" w:cs="Arial"/>
                <w:sz w:val="24"/>
                <w:szCs w:val="24"/>
              </w:rPr>
              <w:t>orthodox protestants publicist, ambtenaar van de koning en tweede kamerlid</w:t>
            </w:r>
          </w:p>
        </w:tc>
      </w:tr>
      <w:tr w:rsidR="00CB0C58" w:rsidRPr="00CB0C58" w:rsidTr="00CB0C58">
        <w:tc>
          <w:tcPr>
            <w:tcW w:w="3681" w:type="dxa"/>
          </w:tcPr>
          <w:p w:rsidR="00CB0C58" w:rsidRPr="00CB0C58" w:rsidRDefault="00CB0C58" w:rsidP="00CB0C58">
            <w:pPr>
              <w:rPr>
                <w:rFonts w:ascii="Arial" w:hAnsi="Arial" w:cs="Arial"/>
                <w:sz w:val="24"/>
                <w:szCs w:val="24"/>
              </w:rPr>
            </w:pPr>
            <w:r w:rsidRPr="00CB0C58">
              <w:rPr>
                <w:rFonts w:ascii="Arial" w:hAnsi="Arial" w:cs="Arial"/>
                <w:sz w:val="24"/>
                <w:szCs w:val="24"/>
              </w:rPr>
              <w:t xml:space="preserve">Cornelis Felix van </w:t>
            </w:r>
            <w:proofErr w:type="spellStart"/>
            <w:r w:rsidRPr="00CB0C58">
              <w:rPr>
                <w:rFonts w:ascii="Arial" w:hAnsi="Arial" w:cs="Arial"/>
                <w:sz w:val="24"/>
                <w:szCs w:val="24"/>
              </w:rPr>
              <w:t>Maanen</w:t>
            </w:r>
            <w:proofErr w:type="spellEnd"/>
          </w:p>
        </w:tc>
        <w:tc>
          <w:tcPr>
            <w:tcW w:w="5381" w:type="dxa"/>
          </w:tcPr>
          <w:p w:rsidR="00CB0C58" w:rsidRPr="00CB0C58" w:rsidRDefault="00CB0C58" w:rsidP="00CB0C58">
            <w:pPr>
              <w:rPr>
                <w:rFonts w:ascii="Arial" w:hAnsi="Arial" w:cs="Arial"/>
                <w:sz w:val="24"/>
                <w:szCs w:val="24"/>
              </w:rPr>
            </w:pPr>
            <w:r w:rsidRPr="00CB0C58">
              <w:rPr>
                <w:rFonts w:ascii="Arial" w:hAnsi="Arial" w:cs="Arial"/>
                <w:sz w:val="24"/>
                <w:szCs w:val="24"/>
              </w:rPr>
              <w:t>typische niet-adellijke bestuurder die al in de Franse tijd minister was en sterk voorstander van een centraal geleide natie en belangenbehartiging in het parlement als een grove schending tegen de onafhankelijkheid van het ambt van volksvertegenwoordiger ziet</w:t>
            </w:r>
          </w:p>
        </w:tc>
      </w:tr>
    </w:tbl>
    <w:p w:rsidR="00CB0C58" w:rsidRPr="00CB0C58" w:rsidRDefault="00CB0C58" w:rsidP="00CB0C58">
      <w:pPr>
        <w:rPr>
          <w:rFonts w:ascii="Arial" w:hAnsi="Arial" w:cs="Arial"/>
          <w:sz w:val="24"/>
          <w:szCs w:val="24"/>
        </w:rPr>
      </w:pPr>
    </w:p>
    <w:p w:rsidR="00CB0C58" w:rsidRDefault="00CB0C58" w:rsidP="00CB0C58">
      <w:pPr>
        <w:pStyle w:val="Ondertitel"/>
        <w:rPr>
          <w:rFonts w:ascii="Arial" w:hAnsi="Arial" w:cs="Arial"/>
          <w:sz w:val="24"/>
          <w:szCs w:val="24"/>
        </w:rPr>
      </w:pPr>
    </w:p>
    <w:p w:rsidR="00CB0C58" w:rsidRDefault="00CB0C58" w:rsidP="00CB0C58">
      <w:pPr>
        <w:pStyle w:val="Ondertitel"/>
        <w:rPr>
          <w:rFonts w:ascii="Arial" w:hAnsi="Arial" w:cs="Arial"/>
          <w:sz w:val="24"/>
          <w:szCs w:val="24"/>
        </w:rPr>
      </w:pPr>
    </w:p>
    <w:p w:rsidR="00CB0C58" w:rsidRDefault="00CB0C58" w:rsidP="00CB0C58">
      <w:pPr>
        <w:pStyle w:val="Ondertitel"/>
        <w:rPr>
          <w:rFonts w:ascii="Arial" w:hAnsi="Arial" w:cs="Arial"/>
          <w:sz w:val="24"/>
          <w:szCs w:val="24"/>
        </w:rPr>
      </w:pPr>
    </w:p>
    <w:p w:rsidR="00CB0C58" w:rsidRDefault="00CB0C58" w:rsidP="00CB0C58">
      <w:pPr>
        <w:pStyle w:val="Ondertitel"/>
        <w:rPr>
          <w:rFonts w:ascii="Arial" w:hAnsi="Arial" w:cs="Arial"/>
          <w:sz w:val="24"/>
          <w:szCs w:val="24"/>
        </w:rPr>
      </w:pPr>
    </w:p>
    <w:p w:rsidR="00CB0C58" w:rsidRDefault="00CB0C58" w:rsidP="00CB0C58">
      <w:pPr>
        <w:pStyle w:val="Ondertitel"/>
        <w:rPr>
          <w:rFonts w:ascii="Arial" w:hAnsi="Arial" w:cs="Arial"/>
          <w:sz w:val="24"/>
          <w:szCs w:val="24"/>
        </w:rPr>
      </w:pPr>
    </w:p>
    <w:p w:rsidR="00CB0C58" w:rsidRDefault="00CB0C58" w:rsidP="00CB0C58">
      <w:pPr>
        <w:pStyle w:val="Ondertitel"/>
        <w:rPr>
          <w:rFonts w:ascii="Arial" w:hAnsi="Arial" w:cs="Arial"/>
          <w:sz w:val="24"/>
          <w:szCs w:val="24"/>
        </w:rPr>
      </w:pPr>
    </w:p>
    <w:p w:rsidR="00CB0C58" w:rsidRPr="00CB0C58" w:rsidRDefault="00CB0C58" w:rsidP="00CB0C58">
      <w:pPr>
        <w:pStyle w:val="Ondertitel"/>
        <w:rPr>
          <w:rFonts w:ascii="Arial" w:hAnsi="Arial" w:cs="Arial"/>
          <w:b/>
          <w:color w:val="auto"/>
          <w:sz w:val="28"/>
          <w:szCs w:val="28"/>
        </w:rPr>
      </w:pPr>
      <w:r w:rsidRPr="00CB0C58">
        <w:rPr>
          <w:rFonts w:ascii="Arial" w:hAnsi="Arial" w:cs="Arial"/>
          <w:b/>
          <w:color w:val="auto"/>
          <w:sz w:val="28"/>
          <w:szCs w:val="28"/>
        </w:rPr>
        <w:lastRenderedPageBreak/>
        <w:t>Ronde 1: Poker</w:t>
      </w:r>
    </w:p>
    <w:p w:rsidR="00623BAF" w:rsidRPr="008763F4" w:rsidRDefault="00623BAF" w:rsidP="008763F4">
      <w:pPr>
        <w:pStyle w:val="Lijstalinea"/>
        <w:numPr>
          <w:ilvl w:val="0"/>
          <w:numId w:val="1"/>
        </w:numPr>
        <w:rPr>
          <w:rFonts w:ascii="Arial" w:hAnsi="Arial" w:cs="Arial"/>
          <w:sz w:val="24"/>
          <w:szCs w:val="24"/>
        </w:rPr>
      </w:pPr>
      <w:r w:rsidRPr="008763F4">
        <w:rPr>
          <w:rFonts w:ascii="Arial" w:hAnsi="Arial" w:cs="Arial"/>
          <w:sz w:val="24"/>
          <w:szCs w:val="24"/>
        </w:rPr>
        <w:t>Je maakt groepjes van drie of vier. Een van het groepje is spelleider.</w:t>
      </w:r>
    </w:p>
    <w:p w:rsidR="00623BAF" w:rsidRPr="008763F4" w:rsidRDefault="00623BAF" w:rsidP="008763F4">
      <w:pPr>
        <w:pStyle w:val="Lijstalinea"/>
        <w:numPr>
          <w:ilvl w:val="0"/>
          <w:numId w:val="1"/>
        </w:numPr>
        <w:rPr>
          <w:rFonts w:ascii="Arial" w:hAnsi="Arial" w:cs="Arial"/>
          <w:sz w:val="24"/>
          <w:szCs w:val="24"/>
        </w:rPr>
      </w:pPr>
      <w:r w:rsidRPr="008763F4">
        <w:rPr>
          <w:rFonts w:ascii="Arial" w:hAnsi="Arial" w:cs="Arial"/>
          <w:sz w:val="24"/>
          <w:szCs w:val="24"/>
        </w:rPr>
        <w:t xml:space="preserve">De spelleider leest de tekstkaartjes voor en deelt de kaartjes met de citaten uit. </w:t>
      </w:r>
      <w:r w:rsidR="00DA3BC2" w:rsidRPr="008763F4">
        <w:rPr>
          <w:rFonts w:ascii="Arial" w:hAnsi="Arial" w:cs="Arial"/>
          <w:sz w:val="24"/>
          <w:szCs w:val="24"/>
        </w:rPr>
        <w:t xml:space="preserve">Hij houdt de tijd bij, </w:t>
      </w:r>
      <w:r w:rsidRPr="008763F4">
        <w:rPr>
          <w:rFonts w:ascii="Arial" w:hAnsi="Arial" w:cs="Arial"/>
          <w:sz w:val="24"/>
          <w:szCs w:val="24"/>
        </w:rPr>
        <w:t>controleert de inzetten van de spelers, neemt de verloren fiches in en keert de gewonnen fiches uit.</w:t>
      </w:r>
    </w:p>
    <w:p w:rsidR="008763F4" w:rsidRDefault="00DA3BC2" w:rsidP="008763F4">
      <w:pPr>
        <w:pStyle w:val="Lijstalinea"/>
        <w:numPr>
          <w:ilvl w:val="0"/>
          <w:numId w:val="1"/>
        </w:numPr>
        <w:rPr>
          <w:rFonts w:ascii="Arial" w:hAnsi="Arial" w:cs="Arial"/>
          <w:sz w:val="24"/>
          <w:szCs w:val="24"/>
        </w:rPr>
      </w:pPr>
      <w:r w:rsidRPr="008763F4">
        <w:rPr>
          <w:rFonts w:ascii="Arial" w:hAnsi="Arial" w:cs="Arial"/>
          <w:sz w:val="24"/>
          <w:szCs w:val="24"/>
        </w:rPr>
        <w:t>Iedere speler krijgt aan het begin vier fiches.</w:t>
      </w:r>
      <w:r w:rsidR="008763F4" w:rsidRPr="008763F4">
        <w:rPr>
          <w:rFonts w:ascii="Arial" w:hAnsi="Arial" w:cs="Arial"/>
          <w:sz w:val="24"/>
          <w:szCs w:val="24"/>
        </w:rPr>
        <w:t xml:space="preserve"> </w:t>
      </w:r>
    </w:p>
    <w:p w:rsidR="008763F4" w:rsidRPr="008763F4" w:rsidRDefault="008763F4" w:rsidP="008763F4">
      <w:pPr>
        <w:pStyle w:val="Lijstalinea"/>
        <w:numPr>
          <w:ilvl w:val="0"/>
          <w:numId w:val="1"/>
        </w:numPr>
        <w:rPr>
          <w:rFonts w:ascii="Arial" w:hAnsi="Arial" w:cs="Arial"/>
          <w:sz w:val="24"/>
          <w:szCs w:val="24"/>
        </w:rPr>
      </w:pPr>
      <w:r w:rsidRPr="008763F4">
        <w:rPr>
          <w:rFonts w:ascii="Arial" w:hAnsi="Arial" w:cs="Arial"/>
          <w:sz w:val="24"/>
          <w:szCs w:val="24"/>
        </w:rPr>
        <w:t>Nadat de spelleider een tekstkaartje met inleiding heeft voorgelezen, geeft hij aan iedere speler een kaartje met daarop alleen de citaten. De spelers moeten de uitspraak aan een van de vier politici toeschrijven en zetten daarbij fiches in.</w:t>
      </w:r>
    </w:p>
    <w:p w:rsidR="008763F4" w:rsidRDefault="00DA3BC2" w:rsidP="008763F4">
      <w:pPr>
        <w:pStyle w:val="Lijstalinea"/>
        <w:numPr>
          <w:ilvl w:val="0"/>
          <w:numId w:val="1"/>
        </w:numPr>
        <w:rPr>
          <w:rFonts w:ascii="Arial" w:hAnsi="Arial" w:cs="Arial"/>
          <w:sz w:val="24"/>
          <w:szCs w:val="24"/>
        </w:rPr>
      </w:pPr>
      <w:r w:rsidRPr="008763F4">
        <w:rPr>
          <w:rFonts w:ascii="Arial" w:hAnsi="Arial" w:cs="Arial"/>
          <w:sz w:val="24"/>
          <w:szCs w:val="24"/>
        </w:rPr>
        <w:t>Per keer mag je maximaal vier fiches inzetten verdeeld over maximaal twee politici.</w:t>
      </w:r>
    </w:p>
    <w:p w:rsidR="00DA3BC2" w:rsidRPr="008763F4" w:rsidRDefault="00DA3BC2" w:rsidP="008763F4">
      <w:pPr>
        <w:pStyle w:val="Lijstalinea"/>
        <w:numPr>
          <w:ilvl w:val="0"/>
          <w:numId w:val="1"/>
        </w:numPr>
        <w:rPr>
          <w:rFonts w:ascii="Arial" w:hAnsi="Arial" w:cs="Arial"/>
          <w:sz w:val="24"/>
          <w:szCs w:val="24"/>
        </w:rPr>
      </w:pPr>
      <w:r w:rsidRPr="008763F4">
        <w:rPr>
          <w:rFonts w:ascii="Arial" w:hAnsi="Arial" w:cs="Arial"/>
          <w:sz w:val="24"/>
          <w:szCs w:val="24"/>
        </w:rPr>
        <w:t>Je mag maximaal drie fiches per keer op een politicus inzetten.</w:t>
      </w:r>
    </w:p>
    <w:p w:rsidR="00DA3BC2" w:rsidRPr="008763F4" w:rsidRDefault="00DA3BC2" w:rsidP="008763F4">
      <w:pPr>
        <w:pStyle w:val="Lijstalinea"/>
        <w:numPr>
          <w:ilvl w:val="0"/>
          <w:numId w:val="1"/>
        </w:numPr>
        <w:rPr>
          <w:rFonts w:ascii="Arial" w:hAnsi="Arial" w:cs="Arial"/>
          <w:sz w:val="24"/>
          <w:szCs w:val="24"/>
        </w:rPr>
      </w:pPr>
      <w:r w:rsidRPr="008763F4">
        <w:rPr>
          <w:rFonts w:ascii="Arial" w:hAnsi="Arial" w:cs="Arial"/>
          <w:sz w:val="24"/>
          <w:szCs w:val="24"/>
        </w:rPr>
        <w:t xml:space="preserve">Indien correct, win je het aantal fiches dat je hebt ingezet. Indien je fout hebt ingezet, ben je de fiches kwijt. </w:t>
      </w:r>
    </w:p>
    <w:p w:rsidR="00DA3BC2" w:rsidRPr="008763F4" w:rsidRDefault="00DA3BC2" w:rsidP="008763F4">
      <w:pPr>
        <w:pStyle w:val="Lijstalinea"/>
        <w:numPr>
          <w:ilvl w:val="0"/>
          <w:numId w:val="1"/>
        </w:numPr>
        <w:rPr>
          <w:rFonts w:ascii="Arial" w:hAnsi="Arial" w:cs="Arial"/>
          <w:sz w:val="24"/>
          <w:szCs w:val="24"/>
        </w:rPr>
      </w:pPr>
      <w:r w:rsidRPr="008763F4">
        <w:rPr>
          <w:rFonts w:ascii="Arial" w:hAnsi="Arial" w:cs="Arial"/>
          <w:sz w:val="24"/>
          <w:szCs w:val="24"/>
        </w:rPr>
        <w:t>Voor iedere inzet heb je 30 seconden bedenktijd.</w:t>
      </w:r>
    </w:p>
    <w:p w:rsidR="00DA3BC2" w:rsidRDefault="00DA3BC2" w:rsidP="008763F4">
      <w:pPr>
        <w:pStyle w:val="Lijstalinea"/>
        <w:numPr>
          <w:ilvl w:val="0"/>
          <w:numId w:val="1"/>
        </w:numPr>
        <w:rPr>
          <w:rFonts w:ascii="Arial" w:hAnsi="Arial" w:cs="Arial"/>
          <w:sz w:val="24"/>
          <w:szCs w:val="24"/>
        </w:rPr>
      </w:pPr>
      <w:r w:rsidRPr="008763F4">
        <w:rPr>
          <w:rFonts w:ascii="Arial" w:hAnsi="Arial" w:cs="Arial"/>
          <w:sz w:val="24"/>
          <w:szCs w:val="24"/>
        </w:rPr>
        <w:t>Iedereen zet gelijktijdig in na de 30 seconden bedenktijd. Vooraf noteer je op je scoreblad onzichtbaar voor de anderen je inzet (als controlemiddel).</w:t>
      </w:r>
    </w:p>
    <w:p w:rsidR="0064490C" w:rsidRDefault="0064490C" w:rsidP="008763F4">
      <w:pPr>
        <w:pStyle w:val="Lijstalinea"/>
        <w:numPr>
          <w:ilvl w:val="0"/>
          <w:numId w:val="1"/>
        </w:numPr>
        <w:rPr>
          <w:rFonts w:ascii="Arial" w:hAnsi="Arial" w:cs="Arial"/>
          <w:sz w:val="24"/>
          <w:szCs w:val="24"/>
        </w:rPr>
      </w:pPr>
      <w:r>
        <w:rPr>
          <w:rFonts w:ascii="Arial" w:hAnsi="Arial" w:cs="Arial"/>
          <w:sz w:val="24"/>
          <w:szCs w:val="24"/>
        </w:rPr>
        <w:t>De spelleider geeft aan wat het goede antwoord is en legt zijn tekstkaartje in het vak van de betreffende politicus.</w:t>
      </w:r>
    </w:p>
    <w:p w:rsidR="000D3383" w:rsidRDefault="0064490C" w:rsidP="000D3383">
      <w:pPr>
        <w:pStyle w:val="Lijstalinea"/>
        <w:numPr>
          <w:ilvl w:val="0"/>
          <w:numId w:val="1"/>
        </w:numPr>
        <w:rPr>
          <w:rFonts w:ascii="Arial" w:hAnsi="Arial" w:cs="Arial"/>
          <w:sz w:val="24"/>
          <w:szCs w:val="24"/>
        </w:rPr>
      </w:pPr>
      <w:r>
        <w:rPr>
          <w:rFonts w:ascii="Arial" w:hAnsi="Arial" w:cs="Arial"/>
          <w:sz w:val="24"/>
          <w:szCs w:val="24"/>
        </w:rPr>
        <w:t>We na de twaalf uitspraken de meeste fiches heeft, is de winnaar.</w:t>
      </w:r>
    </w:p>
    <w:p w:rsidR="000D3383" w:rsidRDefault="000D3383" w:rsidP="000D3383">
      <w:pPr>
        <w:rPr>
          <w:rFonts w:ascii="Arial" w:hAnsi="Arial" w:cs="Arial"/>
          <w:sz w:val="24"/>
          <w:szCs w:val="24"/>
        </w:rPr>
      </w:pPr>
      <w:r>
        <w:rPr>
          <w:rFonts w:ascii="Arial" w:hAnsi="Arial" w:cs="Arial"/>
          <w:sz w:val="24"/>
          <w:szCs w:val="24"/>
        </w:rPr>
        <w:t>Hier zie je de scorekaart waarop je zelf je inzetten bij moet houden. Je noteert het nummer van de uitspraak en het aantal fiches dat je per persoon inzet.</w:t>
      </w: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0D3383" w:rsidTr="000D3383">
        <w:tc>
          <w:tcPr>
            <w:tcW w:w="1294" w:type="dxa"/>
          </w:tcPr>
          <w:p w:rsidR="000D3383" w:rsidRPr="000D3383" w:rsidRDefault="000D3383" w:rsidP="000D3383">
            <w:pPr>
              <w:rPr>
                <w:rFonts w:ascii="Arial" w:hAnsi="Arial" w:cs="Arial"/>
                <w:sz w:val="16"/>
                <w:szCs w:val="16"/>
              </w:rPr>
            </w:pPr>
            <w:r w:rsidRPr="000D3383">
              <w:rPr>
                <w:rFonts w:ascii="Arial" w:hAnsi="Arial" w:cs="Arial"/>
                <w:sz w:val="16"/>
                <w:szCs w:val="16"/>
              </w:rPr>
              <w:t>Naam</w:t>
            </w:r>
          </w:p>
        </w:tc>
        <w:tc>
          <w:tcPr>
            <w:tcW w:w="1294" w:type="dxa"/>
          </w:tcPr>
          <w:p w:rsidR="000D3383" w:rsidRPr="000D3383" w:rsidRDefault="000D3383" w:rsidP="000D3383">
            <w:pPr>
              <w:rPr>
                <w:rFonts w:ascii="Arial" w:hAnsi="Arial" w:cs="Arial"/>
                <w:sz w:val="16"/>
                <w:szCs w:val="16"/>
              </w:rPr>
            </w:pPr>
            <w:r w:rsidRPr="000D3383">
              <w:rPr>
                <w:rFonts w:ascii="Arial" w:hAnsi="Arial" w:cs="Arial"/>
                <w:sz w:val="16"/>
                <w:szCs w:val="16"/>
              </w:rPr>
              <w:t>Uitspraak  / fiches</w:t>
            </w:r>
          </w:p>
        </w:tc>
        <w:tc>
          <w:tcPr>
            <w:tcW w:w="1294" w:type="dxa"/>
          </w:tcPr>
          <w:p w:rsidR="000D3383" w:rsidRPr="000D3383" w:rsidRDefault="000D3383" w:rsidP="000D3383">
            <w:pPr>
              <w:rPr>
                <w:rFonts w:ascii="Arial" w:hAnsi="Arial" w:cs="Arial"/>
                <w:sz w:val="24"/>
                <w:szCs w:val="24"/>
              </w:rPr>
            </w:pPr>
            <w:r w:rsidRPr="000D3383">
              <w:rPr>
                <w:rFonts w:ascii="Arial" w:hAnsi="Arial" w:cs="Arial"/>
                <w:sz w:val="16"/>
                <w:szCs w:val="16"/>
              </w:rPr>
              <w:t>Uitspraak  / fiches</w:t>
            </w:r>
          </w:p>
        </w:tc>
        <w:tc>
          <w:tcPr>
            <w:tcW w:w="1295" w:type="dxa"/>
          </w:tcPr>
          <w:p w:rsidR="000D3383" w:rsidRPr="000D3383" w:rsidRDefault="000D3383" w:rsidP="000D3383">
            <w:pPr>
              <w:rPr>
                <w:rFonts w:ascii="Arial" w:hAnsi="Arial" w:cs="Arial"/>
                <w:sz w:val="24"/>
                <w:szCs w:val="24"/>
              </w:rPr>
            </w:pPr>
            <w:r w:rsidRPr="000D3383">
              <w:rPr>
                <w:rFonts w:ascii="Arial" w:hAnsi="Arial" w:cs="Arial"/>
                <w:sz w:val="16"/>
                <w:szCs w:val="16"/>
              </w:rPr>
              <w:t>Uitspraak  / fiches</w:t>
            </w:r>
          </w:p>
        </w:tc>
        <w:tc>
          <w:tcPr>
            <w:tcW w:w="1295" w:type="dxa"/>
          </w:tcPr>
          <w:p w:rsidR="000D3383" w:rsidRPr="000D3383" w:rsidRDefault="000D3383" w:rsidP="000D3383">
            <w:pPr>
              <w:rPr>
                <w:rFonts w:ascii="Arial" w:hAnsi="Arial" w:cs="Arial"/>
                <w:sz w:val="24"/>
                <w:szCs w:val="24"/>
              </w:rPr>
            </w:pPr>
            <w:r w:rsidRPr="000D3383">
              <w:rPr>
                <w:rFonts w:ascii="Arial" w:hAnsi="Arial" w:cs="Arial"/>
                <w:sz w:val="16"/>
                <w:szCs w:val="16"/>
              </w:rPr>
              <w:t>Uitspraak  / fiches</w:t>
            </w:r>
          </w:p>
        </w:tc>
        <w:tc>
          <w:tcPr>
            <w:tcW w:w="1295" w:type="dxa"/>
          </w:tcPr>
          <w:p w:rsidR="000D3383" w:rsidRPr="000D3383" w:rsidRDefault="000D3383" w:rsidP="000D3383">
            <w:pPr>
              <w:rPr>
                <w:rFonts w:ascii="Arial" w:hAnsi="Arial" w:cs="Arial"/>
                <w:sz w:val="24"/>
                <w:szCs w:val="24"/>
              </w:rPr>
            </w:pPr>
            <w:r w:rsidRPr="000D3383">
              <w:rPr>
                <w:rFonts w:ascii="Arial" w:hAnsi="Arial" w:cs="Arial"/>
                <w:sz w:val="16"/>
                <w:szCs w:val="16"/>
              </w:rPr>
              <w:t>Uitspraak  / fiches</w:t>
            </w:r>
          </w:p>
        </w:tc>
        <w:tc>
          <w:tcPr>
            <w:tcW w:w="1295" w:type="dxa"/>
          </w:tcPr>
          <w:p w:rsidR="000D3383" w:rsidRPr="000D3383" w:rsidRDefault="000D3383" w:rsidP="000D3383">
            <w:pPr>
              <w:rPr>
                <w:rFonts w:ascii="Arial" w:hAnsi="Arial" w:cs="Arial"/>
                <w:sz w:val="24"/>
                <w:szCs w:val="24"/>
              </w:rPr>
            </w:pPr>
            <w:r w:rsidRPr="000D3383">
              <w:rPr>
                <w:rFonts w:ascii="Arial" w:hAnsi="Arial" w:cs="Arial"/>
                <w:sz w:val="16"/>
                <w:szCs w:val="16"/>
              </w:rPr>
              <w:t>Uitspraak  / fiches</w:t>
            </w:r>
          </w:p>
        </w:tc>
      </w:tr>
      <w:tr w:rsidR="000D3383" w:rsidTr="000D3383">
        <w:tc>
          <w:tcPr>
            <w:tcW w:w="1294" w:type="dxa"/>
          </w:tcPr>
          <w:p w:rsidR="000D3383" w:rsidRPr="000D3383" w:rsidRDefault="000D3383" w:rsidP="000D3383">
            <w:pPr>
              <w:rPr>
                <w:rFonts w:ascii="Arial" w:hAnsi="Arial" w:cs="Arial"/>
                <w:sz w:val="16"/>
                <w:szCs w:val="16"/>
              </w:rPr>
            </w:pPr>
            <w:r w:rsidRPr="000D3383">
              <w:rPr>
                <w:rFonts w:ascii="Arial" w:hAnsi="Arial" w:cs="Arial"/>
                <w:sz w:val="16"/>
                <w:szCs w:val="16"/>
              </w:rPr>
              <w:t>Van Alphen</w:t>
            </w:r>
          </w:p>
        </w:tc>
        <w:tc>
          <w:tcPr>
            <w:tcW w:w="1294" w:type="dxa"/>
          </w:tcPr>
          <w:p w:rsidR="000D3383" w:rsidRDefault="000D3383" w:rsidP="000D3383">
            <w:pPr>
              <w:rPr>
                <w:rFonts w:ascii="Arial" w:hAnsi="Arial" w:cs="Arial"/>
                <w:sz w:val="24"/>
                <w:szCs w:val="24"/>
              </w:rPr>
            </w:pPr>
          </w:p>
          <w:p w:rsidR="000D3383" w:rsidRPr="000D3383" w:rsidRDefault="000D3383" w:rsidP="000D3383">
            <w:pPr>
              <w:rPr>
                <w:rFonts w:ascii="Arial" w:hAnsi="Arial" w:cs="Arial"/>
                <w:sz w:val="24"/>
                <w:szCs w:val="24"/>
              </w:rPr>
            </w:pPr>
          </w:p>
        </w:tc>
        <w:tc>
          <w:tcPr>
            <w:tcW w:w="1294"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r>
      <w:tr w:rsidR="000D3383" w:rsidTr="000D3383">
        <w:tc>
          <w:tcPr>
            <w:tcW w:w="1294" w:type="dxa"/>
          </w:tcPr>
          <w:p w:rsidR="000D3383" w:rsidRPr="000D3383" w:rsidRDefault="000D3383" w:rsidP="000D3383">
            <w:pPr>
              <w:rPr>
                <w:rFonts w:ascii="Arial" w:hAnsi="Arial" w:cs="Arial"/>
                <w:sz w:val="16"/>
                <w:szCs w:val="16"/>
              </w:rPr>
            </w:pPr>
            <w:r w:rsidRPr="000D3383">
              <w:rPr>
                <w:rFonts w:ascii="Arial" w:hAnsi="Arial" w:cs="Arial"/>
                <w:sz w:val="16"/>
                <w:szCs w:val="16"/>
              </w:rPr>
              <w:t>Van Assen</w:t>
            </w:r>
          </w:p>
        </w:tc>
        <w:tc>
          <w:tcPr>
            <w:tcW w:w="1294" w:type="dxa"/>
          </w:tcPr>
          <w:p w:rsidR="000D3383" w:rsidRDefault="000D3383" w:rsidP="000D3383">
            <w:pPr>
              <w:rPr>
                <w:rFonts w:ascii="Arial" w:hAnsi="Arial" w:cs="Arial"/>
                <w:sz w:val="24"/>
                <w:szCs w:val="24"/>
              </w:rPr>
            </w:pPr>
          </w:p>
          <w:p w:rsidR="000D3383" w:rsidRPr="000D3383" w:rsidRDefault="000D3383" w:rsidP="000D3383">
            <w:pPr>
              <w:rPr>
                <w:rFonts w:ascii="Arial" w:hAnsi="Arial" w:cs="Arial"/>
                <w:sz w:val="24"/>
                <w:szCs w:val="24"/>
              </w:rPr>
            </w:pPr>
          </w:p>
        </w:tc>
        <w:tc>
          <w:tcPr>
            <w:tcW w:w="1294"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r>
      <w:tr w:rsidR="000D3383" w:rsidTr="000D3383">
        <w:tc>
          <w:tcPr>
            <w:tcW w:w="1294" w:type="dxa"/>
          </w:tcPr>
          <w:p w:rsidR="000D3383" w:rsidRPr="000D3383" w:rsidRDefault="000D3383" w:rsidP="000D3383">
            <w:pPr>
              <w:rPr>
                <w:rFonts w:ascii="Arial" w:hAnsi="Arial" w:cs="Arial"/>
                <w:sz w:val="16"/>
                <w:szCs w:val="16"/>
              </w:rPr>
            </w:pPr>
            <w:r w:rsidRPr="000D3383">
              <w:rPr>
                <w:rFonts w:ascii="Arial" w:hAnsi="Arial" w:cs="Arial"/>
                <w:sz w:val="16"/>
                <w:szCs w:val="16"/>
              </w:rPr>
              <w:t>Groen</w:t>
            </w:r>
          </w:p>
        </w:tc>
        <w:tc>
          <w:tcPr>
            <w:tcW w:w="1294" w:type="dxa"/>
          </w:tcPr>
          <w:p w:rsidR="000D3383" w:rsidRDefault="000D3383" w:rsidP="000D3383">
            <w:pPr>
              <w:rPr>
                <w:rFonts w:ascii="Arial" w:hAnsi="Arial" w:cs="Arial"/>
                <w:sz w:val="24"/>
                <w:szCs w:val="24"/>
              </w:rPr>
            </w:pPr>
          </w:p>
          <w:p w:rsidR="000D3383" w:rsidRPr="000D3383" w:rsidRDefault="000D3383" w:rsidP="000D3383">
            <w:pPr>
              <w:rPr>
                <w:rFonts w:ascii="Arial" w:hAnsi="Arial" w:cs="Arial"/>
                <w:sz w:val="24"/>
                <w:szCs w:val="24"/>
              </w:rPr>
            </w:pPr>
          </w:p>
        </w:tc>
        <w:tc>
          <w:tcPr>
            <w:tcW w:w="1294"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r>
      <w:tr w:rsidR="000D3383" w:rsidTr="000D3383">
        <w:tc>
          <w:tcPr>
            <w:tcW w:w="1294" w:type="dxa"/>
          </w:tcPr>
          <w:p w:rsidR="000D3383" w:rsidRPr="000D3383" w:rsidRDefault="000D3383" w:rsidP="000D3383">
            <w:pPr>
              <w:rPr>
                <w:rFonts w:ascii="Arial" w:hAnsi="Arial" w:cs="Arial"/>
                <w:sz w:val="16"/>
                <w:szCs w:val="16"/>
              </w:rPr>
            </w:pPr>
            <w:r w:rsidRPr="000D3383">
              <w:rPr>
                <w:rFonts w:ascii="Arial" w:hAnsi="Arial" w:cs="Arial"/>
                <w:sz w:val="16"/>
                <w:szCs w:val="16"/>
              </w:rPr>
              <w:t xml:space="preserve">Van </w:t>
            </w:r>
            <w:proofErr w:type="spellStart"/>
            <w:r w:rsidRPr="000D3383">
              <w:rPr>
                <w:rFonts w:ascii="Arial" w:hAnsi="Arial" w:cs="Arial"/>
                <w:sz w:val="16"/>
                <w:szCs w:val="16"/>
              </w:rPr>
              <w:t>Maanen</w:t>
            </w:r>
            <w:proofErr w:type="spellEnd"/>
          </w:p>
        </w:tc>
        <w:tc>
          <w:tcPr>
            <w:tcW w:w="1294" w:type="dxa"/>
          </w:tcPr>
          <w:p w:rsidR="000D3383" w:rsidRDefault="000D3383" w:rsidP="000D3383">
            <w:pPr>
              <w:rPr>
                <w:rFonts w:ascii="Arial" w:hAnsi="Arial" w:cs="Arial"/>
                <w:sz w:val="24"/>
                <w:szCs w:val="24"/>
              </w:rPr>
            </w:pPr>
          </w:p>
          <w:p w:rsidR="000D3383" w:rsidRPr="000D3383" w:rsidRDefault="000D3383" w:rsidP="000D3383">
            <w:pPr>
              <w:rPr>
                <w:rFonts w:ascii="Arial" w:hAnsi="Arial" w:cs="Arial"/>
                <w:sz w:val="24"/>
                <w:szCs w:val="24"/>
              </w:rPr>
            </w:pPr>
          </w:p>
        </w:tc>
        <w:tc>
          <w:tcPr>
            <w:tcW w:w="1294"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c>
          <w:tcPr>
            <w:tcW w:w="1295" w:type="dxa"/>
          </w:tcPr>
          <w:p w:rsidR="000D3383" w:rsidRPr="000D3383" w:rsidRDefault="000D3383" w:rsidP="000D3383">
            <w:pPr>
              <w:rPr>
                <w:rFonts w:ascii="Arial" w:hAnsi="Arial" w:cs="Arial"/>
                <w:sz w:val="24"/>
                <w:szCs w:val="24"/>
              </w:rPr>
            </w:pPr>
          </w:p>
        </w:tc>
      </w:tr>
    </w:tbl>
    <w:p w:rsidR="000D3383" w:rsidRPr="000D3383" w:rsidRDefault="000D3383" w:rsidP="000D3383">
      <w:pPr>
        <w:rPr>
          <w:rFonts w:ascii="Arial" w:hAnsi="Arial" w:cs="Arial"/>
          <w:sz w:val="24"/>
          <w:szCs w:val="24"/>
        </w:rPr>
      </w:pPr>
      <w:r w:rsidRPr="000D3383">
        <w:rPr>
          <w:rFonts w:ascii="Arial" w:hAnsi="Arial" w:cs="Arial"/>
          <w:b/>
          <w:sz w:val="28"/>
          <w:szCs w:val="28"/>
        </w:rPr>
        <w:br w:type="page"/>
      </w:r>
    </w:p>
    <w:p w:rsidR="00313441" w:rsidRDefault="00CB0C58" w:rsidP="00CB0C58">
      <w:pPr>
        <w:pStyle w:val="Ondertitel"/>
        <w:rPr>
          <w:rFonts w:ascii="Arial" w:hAnsi="Arial" w:cs="Arial"/>
          <w:b/>
          <w:color w:val="auto"/>
          <w:sz w:val="28"/>
          <w:szCs w:val="28"/>
        </w:rPr>
      </w:pPr>
      <w:r w:rsidRPr="008763F4">
        <w:rPr>
          <w:rFonts w:ascii="Arial" w:hAnsi="Arial" w:cs="Arial"/>
          <w:b/>
          <w:color w:val="auto"/>
          <w:sz w:val="28"/>
          <w:szCs w:val="28"/>
        </w:rPr>
        <w:lastRenderedPageBreak/>
        <w:t>Ronde 2</w:t>
      </w:r>
      <w:r w:rsidR="008763F4">
        <w:rPr>
          <w:rFonts w:ascii="Arial" w:hAnsi="Arial" w:cs="Arial"/>
          <w:b/>
          <w:color w:val="auto"/>
          <w:sz w:val="28"/>
          <w:szCs w:val="28"/>
        </w:rPr>
        <w:t>: de vragen</w:t>
      </w:r>
    </w:p>
    <w:p w:rsidR="0064490C" w:rsidRDefault="0064490C" w:rsidP="0064490C">
      <w:pPr>
        <w:rPr>
          <w:rFonts w:ascii="Arial" w:hAnsi="Arial" w:cs="Arial"/>
          <w:sz w:val="24"/>
          <w:szCs w:val="24"/>
        </w:rPr>
      </w:pPr>
      <w:r>
        <w:rPr>
          <w:rFonts w:ascii="Arial" w:hAnsi="Arial" w:cs="Arial"/>
          <w:sz w:val="24"/>
          <w:szCs w:val="24"/>
        </w:rPr>
        <w:t>De spelleider heeft alle tekstkaartjes bij de betreffende politici gelegd. De spelleider gaat nu enkele vragen over de Nederlandse politiek tijdens de Restauratie stellen. Met je groepje geef je zo goed mogelijk antwoord op de vragen. Speelde je in ronde 1 nog tegen elkaar, nu is het nadrukkelijk de bedoeling dat je overlegt.</w:t>
      </w:r>
      <w:r w:rsidR="00413BD8">
        <w:rPr>
          <w:rFonts w:ascii="Arial" w:hAnsi="Arial" w:cs="Arial"/>
          <w:sz w:val="24"/>
          <w:szCs w:val="24"/>
        </w:rPr>
        <w:t xml:space="preserve"> Noteer je antwoorden op dit blad.</w:t>
      </w:r>
    </w:p>
    <w:p w:rsidR="00413BD8" w:rsidRDefault="00B01E01" w:rsidP="0064490C">
      <w:pPr>
        <w:rPr>
          <w:rFonts w:ascii="Arial" w:hAnsi="Arial" w:cs="Arial"/>
          <w:sz w:val="24"/>
          <w:szCs w:val="24"/>
        </w:rPr>
      </w:pPr>
      <w:r>
        <w:rPr>
          <w:rFonts w:ascii="Arial" w:hAnsi="Arial" w:cs="Arial"/>
          <w:sz w:val="24"/>
          <w:szCs w:val="24"/>
        </w:rPr>
        <w:t>Op basis van zijn onderzoek naar de Restauratie in Nederland doet een historicus de volgende uitspraken. Per uitspraak geef je aan welke tekstkaartjes daar bij passen en leg je de keuze uit.</w:t>
      </w:r>
    </w:p>
    <w:tbl>
      <w:tblPr>
        <w:tblStyle w:val="Tabelraster"/>
        <w:tblW w:w="0" w:type="auto"/>
        <w:tblLook w:val="04A0" w:firstRow="1" w:lastRow="0" w:firstColumn="1" w:lastColumn="0" w:noHBand="0" w:noVBand="1"/>
      </w:tblPr>
      <w:tblGrid>
        <w:gridCol w:w="562"/>
        <w:gridCol w:w="7797"/>
        <w:gridCol w:w="703"/>
      </w:tblGrid>
      <w:tr w:rsidR="00B01E01" w:rsidTr="00F457B2">
        <w:tc>
          <w:tcPr>
            <w:tcW w:w="562" w:type="dxa"/>
            <w:tcBorders>
              <w:top w:val="nil"/>
              <w:left w:val="nil"/>
              <w:bottom w:val="nil"/>
              <w:right w:val="nil"/>
            </w:tcBorders>
          </w:tcPr>
          <w:p w:rsidR="00B01E01" w:rsidRPr="00F457B2" w:rsidRDefault="00B01E01" w:rsidP="00F457B2">
            <w:pPr>
              <w:jc w:val="right"/>
              <w:rPr>
                <w:rFonts w:ascii="Arial" w:hAnsi="Arial" w:cs="Arial"/>
                <w:b/>
                <w:sz w:val="24"/>
                <w:szCs w:val="24"/>
              </w:rPr>
            </w:pPr>
            <w:r w:rsidRPr="00F457B2">
              <w:rPr>
                <w:rFonts w:ascii="Arial" w:hAnsi="Arial" w:cs="Arial"/>
                <w:b/>
                <w:sz w:val="24"/>
                <w:szCs w:val="24"/>
              </w:rPr>
              <w:t>1</w:t>
            </w:r>
          </w:p>
        </w:tc>
        <w:tc>
          <w:tcPr>
            <w:tcW w:w="7797" w:type="dxa"/>
            <w:tcBorders>
              <w:top w:val="nil"/>
              <w:left w:val="nil"/>
              <w:bottom w:val="nil"/>
              <w:right w:val="nil"/>
            </w:tcBorders>
          </w:tcPr>
          <w:p w:rsidR="00B01E01" w:rsidRDefault="00B01E01" w:rsidP="0064490C">
            <w:pPr>
              <w:rPr>
                <w:rFonts w:ascii="Arial" w:hAnsi="Arial" w:cs="Arial"/>
                <w:sz w:val="24"/>
                <w:szCs w:val="24"/>
              </w:rPr>
            </w:pPr>
            <w:r>
              <w:rPr>
                <w:rFonts w:ascii="Arial" w:hAnsi="Arial" w:cs="Arial"/>
                <w:sz w:val="24"/>
                <w:szCs w:val="24"/>
              </w:rPr>
              <w:t>Aan de periode 1780 – 1813 hebben politici een trauma overgehouden. Als in 1813 het nieuwe koninkrijk ontstaat heeft de politiek vooral aandacht voor de opbouw van de nieuwe staat en is er weinig aanhang voor radicale of uitgesproken ideeën.</w:t>
            </w:r>
          </w:p>
          <w:p w:rsidR="00B01E01" w:rsidRDefault="00B01E01" w:rsidP="0064490C">
            <w:pPr>
              <w:rPr>
                <w:rFonts w:ascii="Arial" w:hAnsi="Arial" w:cs="Arial"/>
                <w:sz w:val="24"/>
                <w:szCs w:val="24"/>
              </w:rPr>
            </w:pPr>
          </w:p>
        </w:tc>
        <w:tc>
          <w:tcPr>
            <w:tcW w:w="703" w:type="dxa"/>
            <w:tcBorders>
              <w:top w:val="nil"/>
              <w:left w:val="nil"/>
              <w:bottom w:val="nil"/>
              <w:right w:val="nil"/>
            </w:tcBorders>
          </w:tcPr>
          <w:p w:rsidR="00B01E01" w:rsidRDefault="00B01E01" w:rsidP="0064490C">
            <w:pPr>
              <w:rPr>
                <w:rFonts w:ascii="Arial" w:hAnsi="Arial" w:cs="Arial"/>
                <w:sz w:val="24"/>
                <w:szCs w:val="24"/>
              </w:rPr>
            </w:pPr>
          </w:p>
        </w:tc>
      </w:tr>
      <w:tr w:rsidR="00B01E01" w:rsidTr="00F457B2">
        <w:tc>
          <w:tcPr>
            <w:tcW w:w="562" w:type="dxa"/>
            <w:tcBorders>
              <w:top w:val="nil"/>
              <w:left w:val="nil"/>
              <w:bottom w:val="nil"/>
              <w:right w:val="nil"/>
            </w:tcBorders>
          </w:tcPr>
          <w:p w:rsidR="00B01E01" w:rsidRDefault="00B01E01" w:rsidP="0064490C">
            <w:pPr>
              <w:rPr>
                <w:rFonts w:ascii="Arial" w:hAnsi="Arial" w:cs="Arial"/>
                <w:sz w:val="24"/>
                <w:szCs w:val="24"/>
              </w:rPr>
            </w:pPr>
          </w:p>
        </w:tc>
        <w:tc>
          <w:tcPr>
            <w:tcW w:w="7797" w:type="dxa"/>
            <w:tcBorders>
              <w:top w:val="nil"/>
              <w:left w:val="nil"/>
              <w:bottom w:val="dotted" w:sz="4" w:space="0" w:color="auto"/>
              <w:right w:val="nil"/>
            </w:tcBorders>
          </w:tcPr>
          <w:p w:rsidR="00B01E01" w:rsidRDefault="00B01E01" w:rsidP="0064490C">
            <w:pPr>
              <w:rPr>
                <w:rFonts w:ascii="Arial" w:hAnsi="Arial" w:cs="Arial"/>
                <w:sz w:val="24"/>
                <w:szCs w:val="24"/>
              </w:rPr>
            </w:pPr>
            <w:r>
              <w:rPr>
                <w:rFonts w:ascii="Arial" w:hAnsi="Arial" w:cs="Arial"/>
                <w:sz w:val="24"/>
                <w:szCs w:val="24"/>
              </w:rPr>
              <w:t>Hierbij passen de kaartjes:                        , want</w:t>
            </w:r>
          </w:p>
        </w:tc>
        <w:tc>
          <w:tcPr>
            <w:tcW w:w="703" w:type="dxa"/>
            <w:tcBorders>
              <w:top w:val="nil"/>
              <w:left w:val="nil"/>
              <w:bottom w:val="nil"/>
              <w:right w:val="nil"/>
            </w:tcBorders>
          </w:tcPr>
          <w:p w:rsidR="00B01E01" w:rsidRDefault="00B01E01" w:rsidP="0064490C">
            <w:pPr>
              <w:rPr>
                <w:rFonts w:ascii="Arial" w:hAnsi="Arial" w:cs="Arial"/>
                <w:sz w:val="24"/>
                <w:szCs w:val="24"/>
              </w:rPr>
            </w:pPr>
          </w:p>
        </w:tc>
      </w:tr>
      <w:tr w:rsidR="00B01E01" w:rsidTr="00F457B2">
        <w:tc>
          <w:tcPr>
            <w:tcW w:w="562" w:type="dxa"/>
            <w:tcBorders>
              <w:top w:val="nil"/>
              <w:left w:val="nil"/>
              <w:bottom w:val="nil"/>
              <w:right w:val="nil"/>
            </w:tcBorders>
          </w:tcPr>
          <w:p w:rsidR="00B01E01" w:rsidRDefault="00B01E01" w:rsidP="0064490C">
            <w:pPr>
              <w:rPr>
                <w:rFonts w:ascii="Arial" w:hAnsi="Arial" w:cs="Arial"/>
                <w:sz w:val="24"/>
                <w:szCs w:val="24"/>
              </w:rPr>
            </w:pPr>
          </w:p>
        </w:tc>
        <w:tc>
          <w:tcPr>
            <w:tcW w:w="7797" w:type="dxa"/>
            <w:tcBorders>
              <w:top w:val="dotted" w:sz="4" w:space="0" w:color="auto"/>
              <w:left w:val="nil"/>
              <w:bottom w:val="dotted" w:sz="4" w:space="0" w:color="auto"/>
              <w:right w:val="nil"/>
            </w:tcBorders>
          </w:tcPr>
          <w:p w:rsidR="00B01E01" w:rsidRDefault="00B01E01" w:rsidP="0064490C">
            <w:pPr>
              <w:rPr>
                <w:rFonts w:ascii="Arial" w:hAnsi="Arial" w:cs="Arial"/>
                <w:sz w:val="24"/>
                <w:szCs w:val="24"/>
              </w:rPr>
            </w:pPr>
          </w:p>
        </w:tc>
        <w:tc>
          <w:tcPr>
            <w:tcW w:w="703" w:type="dxa"/>
            <w:tcBorders>
              <w:top w:val="nil"/>
              <w:left w:val="nil"/>
              <w:bottom w:val="nil"/>
              <w:right w:val="nil"/>
            </w:tcBorders>
          </w:tcPr>
          <w:p w:rsidR="00B01E01" w:rsidRDefault="00B01E01" w:rsidP="0064490C">
            <w:pPr>
              <w:rPr>
                <w:rFonts w:ascii="Arial" w:hAnsi="Arial" w:cs="Arial"/>
                <w:sz w:val="24"/>
                <w:szCs w:val="24"/>
              </w:rPr>
            </w:pPr>
          </w:p>
        </w:tc>
      </w:tr>
      <w:tr w:rsidR="00B01E01" w:rsidTr="00F457B2">
        <w:tc>
          <w:tcPr>
            <w:tcW w:w="562" w:type="dxa"/>
            <w:tcBorders>
              <w:top w:val="nil"/>
              <w:left w:val="nil"/>
              <w:bottom w:val="nil"/>
              <w:right w:val="nil"/>
            </w:tcBorders>
          </w:tcPr>
          <w:p w:rsidR="00B01E01" w:rsidRDefault="00B01E01" w:rsidP="0064490C">
            <w:pPr>
              <w:rPr>
                <w:rFonts w:ascii="Arial" w:hAnsi="Arial" w:cs="Arial"/>
                <w:sz w:val="24"/>
                <w:szCs w:val="24"/>
              </w:rPr>
            </w:pPr>
          </w:p>
        </w:tc>
        <w:tc>
          <w:tcPr>
            <w:tcW w:w="7797" w:type="dxa"/>
            <w:tcBorders>
              <w:top w:val="dotted" w:sz="4" w:space="0" w:color="auto"/>
              <w:left w:val="nil"/>
              <w:bottom w:val="dotted" w:sz="4" w:space="0" w:color="auto"/>
              <w:right w:val="nil"/>
            </w:tcBorders>
          </w:tcPr>
          <w:p w:rsidR="00B01E01" w:rsidRDefault="00B01E01" w:rsidP="0064490C">
            <w:pPr>
              <w:rPr>
                <w:rFonts w:ascii="Arial" w:hAnsi="Arial" w:cs="Arial"/>
                <w:sz w:val="24"/>
                <w:szCs w:val="24"/>
              </w:rPr>
            </w:pPr>
          </w:p>
        </w:tc>
        <w:tc>
          <w:tcPr>
            <w:tcW w:w="703" w:type="dxa"/>
            <w:tcBorders>
              <w:top w:val="nil"/>
              <w:left w:val="nil"/>
              <w:bottom w:val="nil"/>
              <w:right w:val="nil"/>
            </w:tcBorders>
          </w:tcPr>
          <w:p w:rsidR="00B01E01" w:rsidRDefault="00B01E01" w:rsidP="0064490C">
            <w:pPr>
              <w:rPr>
                <w:rFonts w:ascii="Arial" w:hAnsi="Arial" w:cs="Arial"/>
                <w:sz w:val="24"/>
                <w:szCs w:val="24"/>
              </w:rPr>
            </w:pPr>
          </w:p>
        </w:tc>
      </w:tr>
      <w:tr w:rsidR="00B01E01" w:rsidTr="00F457B2">
        <w:tc>
          <w:tcPr>
            <w:tcW w:w="562" w:type="dxa"/>
            <w:tcBorders>
              <w:top w:val="nil"/>
              <w:left w:val="nil"/>
              <w:bottom w:val="nil"/>
              <w:right w:val="nil"/>
            </w:tcBorders>
          </w:tcPr>
          <w:p w:rsidR="00B01E01" w:rsidRDefault="00B01E01" w:rsidP="0064490C">
            <w:pPr>
              <w:rPr>
                <w:rFonts w:ascii="Arial" w:hAnsi="Arial" w:cs="Arial"/>
                <w:sz w:val="24"/>
                <w:szCs w:val="24"/>
              </w:rPr>
            </w:pPr>
          </w:p>
        </w:tc>
        <w:tc>
          <w:tcPr>
            <w:tcW w:w="7797" w:type="dxa"/>
            <w:tcBorders>
              <w:top w:val="dotted" w:sz="4" w:space="0" w:color="auto"/>
              <w:left w:val="nil"/>
              <w:bottom w:val="dotted" w:sz="4" w:space="0" w:color="auto"/>
              <w:right w:val="nil"/>
            </w:tcBorders>
          </w:tcPr>
          <w:p w:rsidR="00B01E01" w:rsidRDefault="00B01E01" w:rsidP="0064490C">
            <w:pPr>
              <w:rPr>
                <w:rFonts w:ascii="Arial" w:hAnsi="Arial" w:cs="Arial"/>
                <w:sz w:val="24"/>
                <w:szCs w:val="24"/>
              </w:rPr>
            </w:pPr>
          </w:p>
        </w:tc>
        <w:tc>
          <w:tcPr>
            <w:tcW w:w="703" w:type="dxa"/>
            <w:tcBorders>
              <w:top w:val="nil"/>
              <w:left w:val="nil"/>
              <w:bottom w:val="nil"/>
              <w:right w:val="nil"/>
            </w:tcBorders>
          </w:tcPr>
          <w:p w:rsidR="00B01E01" w:rsidRDefault="00B01E01" w:rsidP="0064490C">
            <w:pPr>
              <w:rPr>
                <w:rFonts w:ascii="Arial" w:hAnsi="Arial" w:cs="Arial"/>
                <w:sz w:val="24"/>
                <w:szCs w:val="24"/>
              </w:rPr>
            </w:pPr>
          </w:p>
        </w:tc>
      </w:tr>
      <w:tr w:rsidR="00566630" w:rsidTr="00F457B2">
        <w:tc>
          <w:tcPr>
            <w:tcW w:w="562" w:type="dxa"/>
            <w:tcBorders>
              <w:top w:val="nil"/>
              <w:left w:val="nil"/>
              <w:bottom w:val="nil"/>
              <w:right w:val="nil"/>
            </w:tcBorders>
          </w:tcPr>
          <w:p w:rsidR="00566630" w:rsidRDefault="00566630" w:rsidP="0064490C">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64490C">
            <w:pPr>
              <w:rPr>
                <w:rFonts w:ascii="Arial" w:hAnsi="Arial" w:cs="Arial"/>
                <w:sz w:val="24"/>
                <w:szCs w:val="24"/>
              </w:rPr>
            </w:pPr>
          </w:p>
        </w:tc>
        <w:tc>
          <w:tcPr>
            <w:tcW w:w="703" w:type="dxa"/>
            <w:tcBorders>
              <w:top w:val="nil"/>
              <w:left w:val="nil"/>
              <w:bottom w:val="nil"/>
              <w:right w:val="nil"/>
            </w:tcBorders>
          </w:tcPr>
          <w:p w:rsidR="00566630" w:rsidRDefault="00566630" w:rsidP="0064490C">
            <w:pPr>
              <w:rPr>
                <w:rFonts w:ascii="Arial" w:hAnsi="Arial" w:cs="Arial"/>
                <w:sz w:val="24"/>
                <w:szCs w:val="24"/>
              </w:rPr>
            </w:pPr>
          </w:p>
        </w:tc>
      </w:tr>
      <w:tr w:rsidR="00566630" w:rsidTr="00F457B2">
        <w:tc>
          <w:tcPr>
            <w:tcW w:w="562" w:type="dxa"/>
            <w:tcBorders>
              <w:top w:val="nil"/>
              <w:left w:val="nil"/>
              <w:bottom w:val="nil"/>
              <w:right w:val="nil"/>
            </w:tcBorders>
          </w:tcPr>
          <w:p w:rsidR="00566630" w:rsidRDefault="00566630" w:rsidP="0064490C">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64490C">
            <w:pPr>
              <w:rPr>
                <w:rFonts w:ascii="Arial" w:hAnsi="Arial" w:cs="Arial"/>
                <w:sz w:val="24"/>
                <w:szCs w:val="24"/>
              </w:rPr>
            </w:pPr>
          </w:p>
        </w:tc>
        <w:tc>
          <w:tcPr>
            <w:tcW w:w="703" w:type="dxa"/>
            <w:tcBorders>
              <w:top w:val="nil"/>
              <w:left w:val="nil"/>
              <w:bottom w:val="nil"/>
              <w:right w:val="nil"/>
            </w:tcBorders>
          </w:tcPr>
          <w:p w:rsidR="00566630" w:rsidRDefault="00566630" w:rsidP="0064490C">
            <w:pPr>
              <w:rPr>
                <w:rFonts w:ascii="Arial" w:hAnsi="Arial" w:cs="Arial"/>
                <w:sz w:val="24"/>
                <w:szCs w:val="24"/>
              </w:rPr>
            </w:pPr>
          </w:p>
        </w:tc>
      </w:tr>
      <w:tr w:rsidR="00566630" w:rsidTr="00F457B2">
        <w:tc>
          <w:tcPr>
            <w:tcW w:w="562" w:type="dxa"/>
            <w:tcBorders>
              <w:top w:val="nil"/>
              <w:left w:val="nil"/>
              <w:bottom w:val="nil"/>
              <w:right w:val="nil"/>
            </w:tcBorders>
          </w:tcPr>
          <w:p w:rsidR="00566630" w:rsidRDefault="00566630" w:rsidP="0064490C">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64490C">
            <w:pPr>
              <w:rPr>
                <w:rFonts w:ascii="Arial" w:hAnsi="Arial" w:cs="Arial"/>
                <w:sz w:val="24"/>
                <w:szCs w:val="24"/>
              </w:rPr>
            </w:pPr>
          </w:p>
        </w:tc>
        <w:tc>
          <w:tcPr>
            <w:tcW w:w="703" w:type="dxa"/>
            <w:tcBorders>
              <w:top w:val="nil"/>
              <w:left w:val="nil"/>
              <w:bottom w:val="nil"/>
              <w:right w:val="nil"/>
            </w:tcBorders>
          </w:tcPr>
          <w:p w:rsidR="00566630" w:rsidRDefault="00566630" w:rsidP="0064490C">
            <w:pPr>
              <w:rPr>
                <w:rFonts w:ascii="Arial" w:hAnsi="Arial" w:cs="Arial"/>
                <w:sz w:val="24"/>
                <w:szCs w:val="24"/>
              </w:rPr>
            </w:pPr>
          </w:p>
        </w:tc>
      </w:tr>
    </w:tbl>
    <w:p w:rsidR="00566630" w:rsidRDefault="00566630" w:rsidP="0064490C">
      <w:pPr>
        <w:rPr>
          <w:rFonts w:ascii="Arial" w:hAnsi="Arial" w:cs="Arial"/>
          <w:sz w:val="24"/>
          <w:szCs w:val="24"/>
        </w:rPr>
      </w:pPr>
    </w:p>
    <w:tbl>
      <w:tblPr>
        <w:tblStyle w:val="Tabelraster"/>
        <w:tblW w:w="0" w:type="auto"/>
        <w:tblLook w:val="04A0" w:firstRow="1" w:lastRow="0" w:firstColumn="1" w:lastColumn="0" w:noHBand="0" w:noVBand="1"/>
      </w:tblPr>
      <w:tblGrid>
        <w:gridCol w:w="562"/>
        <w:gridCol w:w="7797"/>
        <w:gridCol w:w="703"/>
      </w:tblGrid>
      <w:tr w:rsidR="00566630" w:rsidTr="005B158D">
        <w:tc>
          <w:tcPr>
            <w:tcW w:w="562" w:type="dxa"/>
            <w:tcBorders>
              <w:top w:val="nil"/>
              <w:left w:val="nil"/>
              <w:bottom w:val="nil"/>
              <w:right w:val="nil"/>
            </w:tcBorders>
          </w:tcPr>
          <w:p w:rsidR="00566630" w:rsidRPr="005B158D" w:rsidRDefault="00566630" w:rsidP="005B158D">
            <w:pPr>
              <w:jc w:val="right"/>
              <w:rPr>
                <w:rFonts w:ascii="Arial" w:hAnsi="Arial" w:cs="Arial"/>
                <w:b/>
                <w:sz w:val="24"/>
                <w:szCs w:val="24"/>
              </w:rPr>
            </w:pPr>
            <w:r w:rsidRPr="005B158D">
              <w:rPr>
                <w:rFonts w:ascii="Arial" w:hAnsi="Arial" w:cs="Arial"/>
                <w:b/>
                <w:sz w:val="24"/>
                <w:szCs w:val="24"/>
              </w:rPr>
              <w:t>2</w:t>
            </w:r>
          </w:p>
        </w:tc>
        <w:tc>
          <w:tcPr>
            <w:tcW w:w="7797" w:type="dxa"/>
            <w:tcBorders>
              <w:top w:val="nil"/>
              <w:left w:val="nil"/>
              <w:bottom w:val="nil"/>
              <w:right w:val="nil"/>
            </w:tcBorders>
          </w:tcPr>
          <w:p w:rsidR="00566630" w:rsidRDefault="00566630" w:rsidP="00566630">
            <w:pPr>
              <w:rPr>
                <w:rFonts w:ascii="Arial" w:hAnsi="Arial" w:cs="Arial"/>
                <w:sz w:val="24"/>
                <w:szCs w:val="24"/>
              </w:rPr>
            </w:pPr>
            <w:r>
              <w:rPr>
                <w:rFonts w:ascii="Arial" w:hAnsi="Arial" w:cs="Arial"/>
                <w:sz w:val="24"/>
                <w:szCs w:val="24"/>
              </w:rPr>
              <w:t>In de loop van de Restauratie neemt de kritiek op Willem I toe. Eerst betreft het vooral financiële kritiek, maar later zwelt de roep om staatkundige hervormingen aan.</w:t>
            </w: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nil"/>
              <w:left w:val="nil"/>
              <w:bottom w:val="dotted" w:sz="4" w:space="0" w:color="auto"/>
              <w:right w:val="nil"/>
            </w:tcBorders>
          </w:tcPr>
          <w:p w:rsidR="005B158D" w:rsidRDefault="005B158D" w:rsidP="003832C9">
            <w:pPr>
              <w:rPr>
                <w:rFonts w:ascii="Arial" w:hAnsi="Arial" w:cs="Arial"/>
                <w:sz w:val="24"/>
                <w:szCs w:val="24"/>
              </w:rPr>
            </w:pPr>
          </w:p>
          <w:p w:rsidR="00566630" w:rsidRDefault="00566630" w:rsidP="003832C9">
            <w:pPr>
              <w:rPr>
                <w:rFonts w:ascii="Arial" w:hAnsi="Arial" w:cs="Arial"/>
                <w:sz w:val="24"/>
                <w:szCs w:val="24"/>
              </w:rPr>
            </w:pPr>
            <w:r>
              <w:rPr>
                <w:rFonts w:ascii="Arial" w:hAnsi="Arial" w:cs="Arial"/>
                <w:sz w:val="24"/>
                <w:szCs w:val="24"/>
              </w:rPr>
              <w:t>Hierbij passen de kaartjes:                        , want</w:t>
            </w: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bl>
    <w:p w:rsidR="00E255EA" w:rsidRDefault="00E255EA" w:rsidP="0064490C">
      <w:pPr>
        <w:rPr>
          <w:rFonts w:ascii="Arial" w:hAnsi="Arial" w:cs="Arial"/>
          <w:sz w:val="24"/>
          <w:szCs w:val="24"/>
        </w:rPr>
      </w:pPr>
    </w:p>
    <w:tbl>
      <w:tblPr>
        <w:tblStyle w:val="Tabelraster"/>
        <w:tblW w:w="0" w:type="auto"/>
        <w:tblLook w:val="04A0" w:firstRow="1" w:lastRow="0" w:firstColumn="1" w:lastColumn="0" w:noHBand="0" w:noVBand="1"/>
      </w:tblPr>
      <w:tblGrid>
        <w:gridCol w:w="562"/>
        <w:gridCol w:w="7797"/>
        <w:gridCol w:w="703"/>
      </w:tblGrid>
      <w:tr w:rsidR="00566630" w:rsidTr="005B158D">
        <w:tc>
          <w:tcPr>
            <w:tcW w:w="562" w:type="dxa"/>
            <w:tcBorders>
              <w:top w:val="nil"/>
              <w:left w:val="nil"/>
              <w:bottom w:val="nil"/>
              <w:right w:val="nil"/>
            </w:tcBorders>
          </w:tcPr>
          <w:p w:rsidR="00566630" w:rsidRPr="005B158D" w:rsidRDefault="00566630" w:rsidP="005B158D">
            <w:pPr>
              <w:jc w:val="right"/>
              <w:rPr>
                <w:rFonts w:ascii="Arial" w:hAnsi="Arial" w:cs="Arial"/>
                <w:b/>
                <w:sz w:val="24"/>
                <w:szCs w:val="24"/>
              </w:rPr>
            </w:pPr>
            <w:r w:rsidRPr="005B158D">
              <w:rPr>
                <w:rFonts w:ascii="Arial" w:hAnsi="Arial" w:cs="Arial"/>
                <w:b/>
                <w:sz w:val="24"/>
                <w:szCs w:val="24"/>
              </w:rPr>
              <w:t>3</w:t>
            </w:r>
          </w:p>
        </w:tc>
        <w:tc>
          <w:tcPr>
            <w:tcW w:w="7797" w:type="dxa"/>
            <w:tcBorders>
              <w:top w:val="nil"/>
              <w:left w:val="nil"/>
              <w:bottom w:val="nil"/>
              <w:right w:val="nil"/>
            </w:tcBorders>
          </w:tcPr>
          <w:p w:rsidR="00566630" w:rsidRDefault="00566630" w:rsidP="00566630">
            <w:pPr>
              <w:rPr>
                <w:rFonts w:ascii="Arial" w:hAnsi="Arial" w:cs="Arial"/>
                <w:sz w:val="24"/>
                <w:szCs w:val="24"/>
              </w:rPr>
            </w:pPr>
            <w:r>
              <w:rPr>
                <w:rFonts w:ascii="Arial" w:hAnsi="Arial" w:cs="Arial"/>
                <w:sz w:val="24"/>
                <w:szCs w:val="24"/>
              </w:rPr>
              <w:t>Aanvankelijk was de opvatting over wat goede politiek is vooral gebaseerd op het idee van onpartijdigheid en rationalisme</w:t>
            </w:r>
            <w:r w:rsidR="00A54BDB">
              <w:rPr>
                <w:rFonts w:ascii="Arial" w:hAnsi="Arial" w:cs="Arial"/>
                <w:sz w:val="24"/>
                <w:szCs w:val="24"/>
              </w:rPr>
              <w:t xml:space="preserve">. Parlementariërs moesten zich onafhankelijk opstellen. Toch beginnen er langzaam vertegenwoordigers van bepaalde groepen in het parlement door te dringen. </w:t>
            </w: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nil"/>
              <w:left w:val="nil"/>
              <w:bottom w:val="dotted" w:sz="4" w:space="0" w:color="auto"/>
              <w:right w:val="nil"/>
            </w:tcBorders>
          </w:tcPr>
          <w:p w:rsidR="005B158D" w:rsidRDefault="005B158D" w:rsidP="003832C9">
            <w:pPr>
              <w:rPr>
                <w:rFonts w:ascii="Arial" w:hAnsi="Arial" w:cs="Arial"/>
                <w:sz w:val="24"/>
                <w:szCs w:val="24"/>
              </w:rPr>
            </w:pPr>
          </w:p>
          <w:p w:rsidR="00566630" w:rsidRDefault="00566630" w:rsidP="003832C9">
            <w:pPr>
              <w:rPr>
                <w:rFonts w:ascii="Arial" w:hAnsi="Arial" w:cs="Arial"/>
                <w:sz w:val="24"/>
                <w:szCs w:val="24"/>
              </w:rPr>
            </w:pPr>
            <w:r>
              <w:rPr>
                <w:rFonts w:ascii="Arial" w:hAnsi="Arial" w:cs="Arial"/>
                <w:sz w:val="24"/>
                <w:szCs w:val="24"/>
              </w:rPr>
              <w:t>Hierbij passen de kaartjes:                        , want</w:t>
            </w: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r w:rsidR="00566630" w:rsidTr="005B158D">
        <w:tc>
          <w:tcPr>
            <w:tcW w:w="562" w:type="dxa"/>
            <w:tcBorders>
              <w:top w:val="nil"/>
              <w:left w:val="nil"/>
              <w:bottom w:val="nil"/>
              <w:right w:val="nil"/>
            </w:tcBorders>
          </w:tcPr>
          <w:p w:rsidR="00566630" w:rsidRDefault="00566630"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566630" w:rsidRDefault="00566630" w:rsidP="003832C9">
            <w:pPr>
              <w:rPr>
                <w:rFonts w:ascii="Arial" w:hAnsi="Arial" w:cs="Arial"/>
                <w:sz w:val="24"/>
                <w:szCs w:val="24"/>
              </w:rPr>
            </w:pPr>
          </w:p>
        </w:tc>
        <w:tc>
          <w:tcPr>
            <w:tcW w:w="703" w:type="dxa"/>
            <w:tcBorders>
              <w:top w:val="nil"/>
              <w:left w:val="nil"/>
              <w:bottom w:val="nil"/>
              <w:right w:val="nil"/>
            </w:tcBorders>
          </w:tcPr>
          <w:p w:rsidR="00566630" w:rsidRDefault="00566630" w:rsidP="003832C9">
            <w:pPr>
              <w:rPr>
                <w:rFonts w:ascii="Arial" w:hAnsi="Arial" w:cs="Arial"/>
                <w:sz w:val="24"/>
                <w:szCs w:val="24"/>
              </w:rPr>
            </w:pPr>
          </w:p>
        </w:tc>
      </w:tr>
    </w:tbl>
    <w:p w:rsidR="00566630" w:rsidRDefault="00566630" w:rsidP="0064490C">
      <w:pPr>
        <w:rPr>
          <w:rFonts w:ascii="Arial" w:hAnsi="Arial" w:cs="Arial"/>
          <w:sz w:val="24"/>
          <w:szCs w:val="24"/>
        </w:rPr>
      </w:pPr>
    </w:p>
    <w:p w:rsidR="00A54BDB" w:rsidRDefault="00A54BDB" w:rsidP="0064490C">
      <w:pPr>
        <w:rPr>
          <w:rFonts w:ascii="Arial" w:hAnsi="Arial" w:cs="Arial"/>
          <w:sz w:val="24"/>
          <w:szCs w:val="24"/>
        </w:rPr>
      </w:pPr>
      <w:r>
        <w:rPr>
          <w:rFonts w:ascii="Arial" w:hAnsi="Arial" w:cs="Arial"/>
          <w:sz w:val="24"/>
          <w:szCs w:val="24"/>
        </w:rPr>
        <w:lastRenderedPageBreak/>
        <w:t xml:space="preserve">Bij de </w:t>
      </w:r>
      <w:r w:rsidRPr="005B158D">
        <w:rPr>
          <w:rFonts w:ascii="Arial" w:hAnsi="Arial" w:cs="Arial"/>
          <w:b/>
          <w:sz w:val="24"/>
          <w:szCs w:val="24"/>
        </w:rPr>
        <w:t>Historische Context</w:t>
      </w:r>
      <w:r>
        <w:rPr>
          <w:rFonts w:ascii="Arial" w:hAnsi="Arial" w:cs="Arial"/>
          <w:sz w:val="24"/>
          <w:szCs w:val="24"/>
        </w:rPr>
        <w:t xml:space="preserve"> over de Verlichting gaat een deel over de Restauratie. Je kunt de uitspraken van de vier politici ook in verband brengen met delen uit de stofomschrijving. Hier zie je een aantal </w:t>
      </w:r>
      <w:r w:rsidR="00F457B2">
        <w:rPr>
          <w:rFonts w:ascii="Arial" w:hAnsi="Arial" w:cs="Arial"/>
          <w:sz w:val="24"/>
          <w:szCs w:val="24"/>
        </w:rPr>
        <w:t>delen uit de stofomschrijving waar je geschikte kaartjes bij moet zoeken.</w:t>
      </w:r>
    </w:p>
    <w:tbl>
      <w:tblPr>
        <w:tblStyle w:val="Tabelraster"/>
        <w:tblW w:w="0" w:type="auto"/>
        <w:tblLook w:val="04A0" w:firstRow="1" w:lastRow="0" w:firstColumn="1" w:lastColumn="0" w:noHBand="0" w:noVBand="1"/>
      </w:tblPr>
      <w:tblGrid>
        <w:gridCol w:w="562"/>
        <w:gridCol w:w="7797"/>
        <w:gridCol w:w="703"/>
      </w:tblGrid>
      <w:tr w:rsidR="00F457B2" w:rsidTr="005B158D">
        <w:tc>
          <w:tcPr>
            <w:tcW w:w="562" w:type="dxa"/>
            <w:tcBorders>
              <w:top w:val="nil"/>
              <w:left w:val="nil"/>
              <w:bottom w:val="nil"/>
              <w:right w:val="nil"/>
            </w:tcBorders>
          </w:tcPr>
          <w:p w:rsidR="00F457B2" w:rsidRPr="005B158D" w:rsidRDefault="00F457B2" w:rsidP="005B158D">
            <w:pPr>
              <w:jc w:val="right"/>
              <w:rPr>
                <w:rFonts w:ascii="Arial" w:hAnsi="Arial" w:cs="Arial"/>
                <w:b/>
                <w:sz w:val="24"/>
                <w:szCs w:val="24"/>
              </w:rPr>
            </w:pPr>
            <w:r w:rsidRPr="005B158D">
              <w:rPr>
                <w:rFonts w:ascii="Arial" w:hAnsi="Arial" w:cs="Arial"/>
                <w:b/>
                <w:sz w:val="24"/>
                <w:szCs w:val="24"/>
              </w:rPr>
              <w:t>4</w:t>
            </w:r>
          </w:p>
        </w:tc>
        <w:tc>
          <w:tcPr>
            <w:tcW w:w="7797" w:type="dxa"/>
            <w:tcBorders>
              <w:top w:val="nil"/>
              <w:left w:val="nil"/>
              <w:bottom w:val="nil"/>
              <w:right w:val="nil"/>
            </w:tcBorders>
          </w:tcPr>
          <w:p w:rsidR="00F457B2" w:rsidRDefault="00F457B2" w:rsidP="003832C9">
            <w:pPr>
              <w:rPr>
                <w:rFonts w:ascii="Arial" w:hAnsi="Arial" w:cs="Arial"/>
                <w:sz w:val="24"/>
                <w:szCs w:val="24"/>
              </w:rPr>
            </w:pPr>
            <w:r w:rsidRPr="00F457B2">
              <w:rPr>
                <w:rFonts w:ascii="Arial" w:hAnsi="Arial" w:cs="Arial"/>
                <w:sz w:val="24"/>
                <w:szCs w:val="24"/>
              </w:rPr>
              <w:t>Als reactie op deze Restauratie ontstonden in de 19e eeuw politieke stromingen die hun ideeën baseerden op de Verlichte idealen. Deze stromingen maakten gebruik van de veranderde politieke cultuur waarin de publieke opinie een steeds grotere rol kreeg. Onder invloed van deze politieke stromingen vonden in de 19e eeuw revoluties plaats die probeerden de restauratie ongedaan te maken.</w:t>
            </w: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nil"/>
              <w:left w:val="nil"/>
              <w:bottom w:val="dotted" w:sz="4" w:space="0" w:color="auto"/>
              <w:right w:val="nil"/>
            </w:tcBorders>
          </w:tcPr>
          <w:p w:rsidR="005B158D" w:rsidRDefault="005B158D" w:rsidP="003832C9">
            <w:pPr>
              <w:rPr>
                <w:rFonts w:ascii="Arial" w:hAnsi="Arial" w:cs="Arial"/>
                <w:sz w:val="24"/>
                <w:szCs w:val="24"/>
              </w:rPr>
            </w:pPr>
          </w:p>
          <w:p w:rsidR="00F457B2" w:rsidRDefault="00F457B2" w:rsidP="003832C9">
            <w:pPr>
              <w:rPr>
                <w:rFonts w:ascii="Arial" w:hAnsi="Arial" w:cs="Arial"/>
                <w:sz w:val="24"/>
                <w:szCs w:val="24"/>
              </w:rPr>
            </w:pPr>
            <w:r>
              <w:rPr>
                <w:rFonts w:ascii="Arial" w:hAnsi="Arial" w:cs="Arial"/>
                <w:sz w:val="24"/>
                <w:szCs w:val="24"/>
              </w:rPr>
              <w:t>Hierbij passen de kaartjes:                        , want</w:t>
            </w: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bl>
    <w:p w:rsidR="00F457B2" w:rsidRDefault="00F457B2" w:rsidP="0064490C">
      <w:pPr>
        <w:rPr>
          <w:rFonts w:ascii="Arial" w:hAnsi="Arial" w:cs="Arial"/>
          <w:sz w:val="24"/>
          <w:szCs w:val="24"/>
        </w:rPr>
      </w:pPr>
    </w:p>
    <w:tbl>
      <w:tblPr>
        <w:tblStyle w:val="Tabelraster"/>
        <w:tblW w:w="0" w:type="auto"/>
        <w:tblLook w:val="04A0" w:firstRow="1" w:lastRow="0" w:firstColumn="1" w:lastColumn="0" w:noHBand="0" w:noVBand="1"/>
      </w:tblPr>
      <w:tblGrid>
        <w:gridCol w:w="562"/>
        <w:gridCol w:w="7797"/>
        <w:gridCol w:w="703"/>
      </w:tblGrid>
      <w:tr w:rsidR="00F457B2" w:rsidTr="005B158D">
        <w:tc>
          <w:tcPr>
            <w:tcW w:w="562" w:type="dxa"/>
            <w:tcBorders>
              <w:top w:val="nil"/>
              <w:left w:val="nil"/>
              <w:bottom w:val="nil"/>
              <w:right w:val="nil"/>
            </w:tcBorders>
          </w:tcPr>
          <w:p w:rsidR="00F457B2" w:rsidRPr="005B158D" w:rsidRDefault="00F457B2" w:rsidP="005B158D">
            <w:pPr>
              <w:jc w:val="right"/>
              <w:rPr>
                <w:rFonts w:ascii="Arial" w:hAnsi="Arial" w:cs="Arial"/>
                <w:b/>
                <w:sz w:val="24"/>
                <w:szCs w:val="24"/>
              </w:rPr>
            </w:pPr>
            <w:r w:rsidRPr="005B158D">
              <w:rPr>
                <w:rFonts w:ascii="Arial" w:hAnsi="Arial" w:cs="Arial"/>
                <w:b/>
                <w:sz w:val="24"/>
                <w:szCs w:val="24"/>
              </w:rPr>
              <w:t>5</w:t>
            </w:r>
          </w:p>
        </w:tc>
        <w:tc>
          <w:tcPr>
            <w:tcW w:w="7797" w:type="dxa"/>
            <w:tcBorders>
              <w:top w:val="nil"/>
              <w:left w:val="nil"/>
              <w:bottom w:val="nil"/>
              <w:right w:val="nil"/>
            </w:tcBorders>
          </w:tcPr>
          <w:p w:rsidR="00F457B2" w:rsidRDefault="00F457B2" w:rsidP="003832C9">
            <w:pPr>
              <w:rPr>
                <w:rFonts w:ascii="Arial" w:hAnsi="Arial" w:cs="Arial"/>
                <w:sz w:val="24"/>
                <w:szCs w:val="24"/>
              </w:rPr>
            </w:pPr>
            <w:r w:rsidRPr="00F457B2">
              <w:rPr>
                <w:rFonts w:ascii="Arial" w:hAnsi="Arial" w:cs="Arial"/>
                <w:sz w:val="24"/>
                <w:szCs w:val="24"/>
              </w:rPr>
              <w:t>Liberalen wezen op het belang van individuele vrijheid en bescherming tegen een staat die  veel zaken wil reguleren.</w:t>
            </w: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nil"/>
              <w:left w:val="nil"/>
              <w:bottom w:val="dotted" w:sz="4" w:space="0" w:color="auto"/>
              <w:right w:val="nil"/>
            </w:tcBorders>
          </w:tcPr>
          <w:p w:rsidR="005B158D" w:rsidRDefault="005B158D" w:rsidP="003832C9">
            <w:pPr>
              <w:rPr>
                <w:rFonts w:ascii="Arial" w:hAnsi="Arial" w:cs="Arial"/>
                <w:sz w:val="24"/>
                <w:szCs w:val="24"/>
              </w:rPr>
            </w:pPr>
          </w:p>
          <w:p w:rsidR="00F457B2" w:rsidRDefault="00F457B2" w:rsidP="003832C9">
            <w:pPr>
              <w:rPr>
                <w:rFonts w:ascii="Arial" w:hAnsi="Arial" w:cs="Arial"/>
                <w:sz w:val="24"/>
                <w:szCs w:val="24"/>
              </w:rPr>
            </w:pPr>
            <w:r>
              <w:rPr>
                <w:rFonts w:ascii="Arial" w:hAnsi="Arial" w:cs="Arial"/>
                <w:sz w:val="24"/>
                <w:szCs w:val="24"/>
              </w:rPr>
              <w:t>Hierbij passen de kaartjes:                        , want</w:t>
            </w: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bl>
    <w:p w:rsidR="00F457B2" w:rsidRDefault="00F457B2" w:rsidP="0064490C">
      <w:pPr>
        <w:rPr>
          <w:rFonts w:ascii="Arial" w:hAnsi="Arial" w:cs="Arial"/>
          <w:sz w:val="24"/>
          <w:szCs w:val="24"/>
        </w:rPr>
      </w:pPr>
    </w:p>
    <w:p w:rsidR="00E255EA" w:rsidRDefault="00E255EA" w:rsidP="0064490C">
      <w:pPr>
        <w:rPr>
          <w:rFonts w:ascii="Arial" w:hAnsi="Arial" w:cs="Arial"/>
          <w:sz w:val="24"/>
          <w:szCs w:val="24"/>
        </w:rPr>
      </w:pPr>
    </w:p>
    <w:tbl>
      <w:tblPr>
        <w:tblStyle w:val="Tabelraster"/>
        <w:tblW w:w="0" w:type="auto"/>
        <w:tblLook w:val="04A0" w:firstRow="1" w:lastRow="0" w:firstColumn="1" w:lastColumn="0" w:noHBand="0" w:noVBand="1"/>
      </w:tblPr>
      <w:tblGrid>
        <w:gridCol w:w="562"/>
        <w:gridCol w:w="7797"/>
        <w:gridCol w:w="703"/>
      </w:tblGrid>
      <w:tr w:rsidR="00F457B2" w:rsidTr="005B158D">
        <w:tc>
          <w:tcPr>
            <w:tcW w:w="562" w:type="dxa"/>
            <w:tcBorders>
              <w:top w:val="nil"/>
              <w:left w:val="nil"/>
              <w:bottom w:val="nil"/>
              <w:right w:val="nil"/>
            </w:tcBorders>
          </w:tcPr>
          <w:p w:rsidR="00F457B2" w:rsidRPr="005B158D" w:rsidRDefault="00F457B2" w:rsidP="005B158D">
            <w:pPr>
              <w:jc w:val="right"/>
              <w:rPr>
                <w:rFonts w:ascii="Arial" w:hAnsi="Arial" w:cs="Arial"/>
                <w:b/>
                <w:sz w:val="24"/>
                <w:szCs w:val="24"/>
              </w:rPr>
            </w:pPr>
            <w:r w:rsidRPr="005B158D">
              <w:rPr>
                <w:rFonts w:ascii="Arial" w:hAnsi="Arial" w:cs="Arial"/>
                <w:b/>
                <w:sz w:val="24"/>
                <w:szCs w:val="24"/>
              </w:rPr>
              <w:t>6</w:t>
            </w:r>
          </w:p>
        </w:tc>
        <w:tc>
          <w:tcPr>
            <w:tcW w:w="7797" w:type="dxa"/>
            <w:tcBorders>
              <w:top w:val="nil"/>
              <w:left w:val="nil"/>
              <w:bottom w:val="nil"/>
              <w:right w:val="nil"/>
            </w:tcBorders>
          </w:tcPr>
          <w:p w:rsidR="00F457B2" w:rsidRDefault="00F457B2" w:rsidP="003832C9">
            <w:pPr>
              <w:rPr>
                <w:rFonts w:ascii="Arial" w:hAnsi="Arial" w:cs="Arial"/>
                <w:sz w:val="24"/>
                <w:szCs w:val="24"/>
              </w:rPr>
            </w:pPr>
            <w:r w:rsidRPr="00F457B2">
              <w:rPr>
                <w:rFonts w:ascii="Arial" w:hAnsi="Arial" w:cs="Arial"/>
                <w:sz w:val="24"/>
                <w:szCs w:val="24"/>
              </w:rPr>
              <w:t>Door het nadenken over volkssoevereiniteit kwam er ook steeds meer aandacht voor eenheid onder de burgers die deze soevereiniteit uitoefenden. Nationalisten gingen op zoek naar zaken die de eenheid tussen de burgers versterkten, zoals taal, cultuur en een gedeeld roemrijk verleden.</w:t>
            </w: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nil"/>
              <w:left w:val="nil"/>
              <w:bottom w:val="dotted" w:sz="4" w:space="0" w:color="auto"/>
              <w:right w:val="nil"/>
            </w:tcBorders>
          </w:tcPr>
          <w:p w:rsidR="005B158D" w:rsidRDefault="005B158D" w:rsidP="003832C9">
            <w:pPr>
              <w:rPr>
                <w:rFonts w:ascii="Arial" w:hAnsi="Arial" w:cs="Arial"/>
                <w:sz w:val="24"/>
                <w:szCs w:val="24"/>
              </w:rPr>
            </w:pPr>
          </w:p>
          <w:p w:rsidR="00F457B2" w:rsidRDefault="00F457B2" w:rsidP="003832C9">
            <w:pPr>
              <w:rPr>
                <w:rFonts w:ascii="Arial" w:hAnsi="Arial" w:cs="Arial"/>
                <w:sz w:val="24"/>
                <w:szCs w:val="24"/>
              </w:rPr>
            </w:pPr>
            <w:r>
              <w:rPr>
                <w:rFonts w:ascii="Arial" w:hAnsi="Arial" w:cs="Arial"/>
                <w:sz w:val="24"/>
                <w:szCs w:val="24"/>
              </w:rPr>
              <w:t>Hierbij passen de kaartjes:                        , want</w:t>
            </w: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r w:rsidR="00F457B2" w:rsidTr="005B158D">
        <w:tc>
          <w:tcPr>
            <w:tcW w:w="562" w:type="dxa"/>
            <w:tcBorders>
              <w:top w:val="nil"/>
              <w:left w:val="nil"/>
              <w:bottom w:val="nil"/>
              <w:right w:val="nil"/>
            </w:tcBorders>
          </w:tcPr>
          <w:p w:rsidR="00F457B2" w:rsidRDefault="00F457B2" w:rsidP="003832C9">
            <w:pPr>
              <w:rPr>
                <w:rFonts w:ascii="Arial" w:hAnsi="Arial" w:cs="Arial"/>
                <w:sz w:val="24"/>
                <w:szCs w:val="24"/>
              </w:rPr>
            </w:pPr>
          </w:p>
        </w:tc>
        <w:tc>
          <w:tcPr>
            <w:tcW w:w="7797" w:type="dxa"/>
            <w:tcBorders>
              <w:top w:val="dotted" w:sz="4" w:space="0" w:color="auto"/>
              <w:left w:val="nil"/>
              <w:bottom w:val="dotted" w:sz="4" w:space="0" w:color="auto"/>
              <w:right w:val="nil"/>
            </w:tcBorders>
          </w:tcPr>
          <w:p w:rsidR="00F457B2" w:rsidRDefault="00F457B2" w:rsidP="003832C9">
            <w:pPr>
              <w:rPr>
                <w:rFonts w:ascii="Arial" w:hAnsi="Arial" w:cs="Arial"/>
                <w:sz w:val="24"/>
                <w:szCs w:val="24"/>
              </w:rPr>
            </w:pPr>
          </w:p>
        </w:tc>
        <w:tc>
          <w:tcPr>
            <w:tcW w:w="703" w:type="dxa"/>
            <w:tcBorders>
              <w:top w:val="nil"/>
              <w:left w:val="nil"/>
              <w:bottom w:val="nil"/>
              <w:right w:val="nil"/>
            </w:tcBorders>
          </w:tcPr>
          <w:p w:rsidR="00F457B2" w:rsidRDefault="00F457B2" w:rsidP="003832C9">
            <w:pPr>
              <w:rPr>
                <w:rFonts w:ascii="Arial" w:hAnsi="Arial" w:cs="Arial"/>
                <w:sz w:val="24"/>
                <w:szCs w:val="24"/>
              </w:rPr>
            </w:pPr>
          </w:p>
        </w:tc>
      </w:tr>
    </w:tbl>
    <w:p w:rsidR="00F457B2" w:rsidRDefault="00F457B2" w:rsidP="0064490C">
      <w:pPr>
        <w:rPr>
          <w:rFonts w:ascii="Arial" w:hAnsi="Arial" w:cs="Arial"/>
          <w:sz w:val="24"/>
          <w:szCs w:val="24"/>
        </w:rPr>
      </w:pPr>
    </w:p>
    <w:p w:rsidR="00F457B2" w:rsidRDefault="00F457B2" w:rsidP="0064490C">
      <w:pPr>
        <w:rPr>
          <w:rFonts w:ascii="Arial" w:hAnsi="Arial" w:cs="Arial"/>
          <w:sz w:val="24"/>
          <w:szCs w:val="24"/>
        </w:rPr>
      </w:pPr>
    </w:p>
    <w:p w:rsidR="00CB0C58" w:rsidRDefault="00CB0C58">
      <w:pPr>
        <w:rPr>
          <w:rFonts w:ascii="Arial" w:hAnsi="Arial" w:cs="Arial"/>
          <w:sz w:val="24"/>
          <w:szCs w:val="24"/>
        </w:rPr>
      </w:pPr>
    </w:p>
    <w:p w:rsidR="006577D1" w:rsidRDefault="006577D1">
      <w:pPr>
        <w:rPr>
          <w:rFonts w:ascii="Arial" w:hAnsi="Arial" w:cs="Arial"/>
          <w:sz w:val="24"/>
          <w:szCs w:val="24"/>
        </w:rPr>
      </w:pPr>
    </w:p>
    <w:p w:rsidR="006577D1" w:rsidRDefault="006577D1">
      <w:bookmarkStart w:id="0" w:name="_GoBack"/>
      <w:bookmarkEnd w:id="0"/>
    </w:p>
    <w:tbl>
      <w:tblPr>
        <w:tblStyle w:val="Tabelraster"/>
        <w:tblW w:w="0" w:type="auto"/>
        <w:tblLook w:val="04A0" w:firstRow="1" w:lastRow="0" w:firstColumn="1" w:lastColumn="0" w:noHBand="0" w:noVBand="1"/>
      </w:tblPr>
      <w:tblGrid>
        <w:gridCol w:w="4531"/>
        <w:gridCol w:w="4531"/>
      </w:tblGrid>
      <w:tr w:rsidR="00313441" w:rsidTr="00313441">
        <w:tc>
          <w:tcPr>
            <w:tcW w:w="4531" w:type="dxa"/>
          </w:tcPr>
          <w:p w:rsidR="00313441" w:rsidRDefault="00313441"/>
          <w:p w:rsidR="00313441" w:rsidRDefault="00313441" w:rsidP="00313441">
            <w:pPr>
              <w:jc w:val="center"/>
            </w:pPr>
            <w:r>
              <w:rPr>
                <w:noProof/>
                <w:lang w:eastAsia="nl-NL"/>
              </w:rPr>
              <w:drawing>
                <wp:inline distT="0" distB="0" distL="0" distR="0" wp14:anchorId="65ECE695" wp14:editId="0496CE77">
                  <wp:extent cx="2175946" cy="2552700"/>
                  <wp:effectExtent l="0" t="0" r="0" b="0"/>
                  <wp:docPr id="1" name="Afbeelding 1" descr="http://www.parlement.com/9235000/p/042/0425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ement.com/9235000/p/042/04255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0463" cy="2557999"/>
                          </a:xfrm>
                          <a:prstGeom prst="rect">
                            <a:avLst/>
                          </a:prstGeom>
                          <a:noFill/>
                          <a:ln>
                            <a:noFill/>
                          </a:ln>
                        </pic:spPr>
                      </pic:pic>
                    </a:graphicData>
                  </a:graphic>
                </wp:inline>
              </w:drawing>
            </w:r>
          </w:p>
          <w:p w:rsidR="00313441" w:rsidRDefault="00313441" w:rsidP="00313441">
            <w:pPr>
              <w:jc w:val="center"/>
            </w:pPr>
            <w:r>
              <w:t>Daniël François van Alphen</w:t>
            </w:r>
          </w:p>
          <w:p w:rsidR="00313441" w:rsidRDefault="00313441"/>
        </w:tc>
        <w:tc>
          <w:tcPr>
            <w:tcW w:w="4531" w:type="dxa"/>
          </w:tcPr>
          <w:p w:rsidR="00313441" w:rsidRDefault="00313441"/>
          <w:p w:rsidR="00313441" w:rsidRDefault="00313441" w:rsidP="00313441">
            <w:pPr>
              <w:jc w:val="center"/>
            </w:pPr>
            <w:r>
              <w:rPr>
                <w:noProof/>
                <w:lang w:eastAsia="nl-NL"/>
              </w:rPr>
              <w:drawing>
                <wp:inline distT="0" distB="0" distL="0" distR="0" wp14:anchorId="65F7FA43" wp14:editId="2178CFE2">
                  <wp:extent cx="1981200" cy="2533746"/>
                  <wp:effectExtent l="0" t="0" r="0" b="0"/>
                  <wp:docPr id="2" name="Afbeelding 2" descr="http://upload.wikimedia.org/wikipedia/commons/thumb/c/c0/C_J_van-Assen.jpg/640px-C_J_van-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0/C_J_van-Assen.jpg/640px-C_J_van-Ass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109" cy="2546418"/>
                          </a:xfrm>
                          <a:prstGeom prst="rect">
                            <a:avLst/>
                          </a:prstGeom>
                          <a:noFill/>
                          <a:ln>
                            <a:noFill/>
                          </a:ln>
                        </pic:spPr>
                      </pic:pic>
                    </a:graphicData>
                  </a:graphic>
                </wp:inline>
              </w:drawing>
            </w:r>
          </w:p>
          <w:p w:rsidR="00313441" w:rsidRDefault="00313441" w:rsidP="00313441">
            <w:pPr>
              <w:jc w:val="center"/>
            </w:pPr>
            <w:r>
              <w:t>Cornelis Jacobus van Assen</w:t>
            </w:r>
          </w:p>
        </w:tc>
      </w:tr>
      <w:tr w:rsidR="00313441" w:rsidTr="00313441">
        <w:tc>
          <w:tcPr>
            <w:tcW w:w="4531" w:type="dxa"/>
          </w:tcPr>
          <w:p w:rsidR="00313441" w:rsidRDefault="00313441"/>
          <w:p w:rsidR="00313441" w:rsidRDefault="00313441" w:rsidP="00313441">
            <w:pPr>
              <w:jc w:val="center"/>
            </w:pPr>
            <w:r>
              <w:rPr>
                <w:noProof/>
                <w:lang w:eastAsia="nl-NL"/>
              </w:rPr>
              <w:drawing>
                <wp:inline distT="0" distB="0" distL="0" distR="0" wp14:anchorId="3A6845D5" wp14:editId="351BBAB2">
                  <wp:extent cx="2138394" cy="2942364"/>
                  <wp:effectExtent l="0" t="0" r="0" b="0"/>
                  <wp:docPr id="3" name="Afbeelding 3" descr="http://upload.wikimedia.org/wikipedia/commons/4/40/GG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4/40/GGv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302" cy="2983516"/>
                          </a:xfrm>
                          <a:prstGeom prst="rect">
                            <a:avLst/>
                          </a:prstGeom>
                          <a:noFill/>
                          <a:ln>
                            <a:noFill/>
                          </a:ln>
                        </pic:spPr>
                      </pic:pic>
                    </a:graphicData>
                  </a:graphic>
                </wp:inline>
              </w:drawing>
            </w:r>
          </w:p>
          <w:p w:rsidR="00313441" w:rsidRDefault="00313441" w:rsidP="00313441">
            <w:pPr>
              <w:jc w:val="center"/>
            </w:pPr>
            <w:r>
              <w:t>Guillaume Groen van Prinsterer</w:t>
            </w:r>
          </w:p>
          <w:p w:rsidR="00313441" w:rsidRDefault="00313441"/>
        </w:tc>
        <w:tc>
          <w:tcPr>
            <w:tcW w:w="4531" w:type="dxa"/>
          </w:tcPr>
          <w:p w:rsidR="00313441" w:rsidRDefault="00313441"/>
          <w:p w:rsidR="00313441" w:rsidRDefault="00313441" w:rsidP="00CB0C58">
            <w:pPr>
              <w:jc w:val="center"/>
            </w:pPr>
            <w:r>
              <w:rPr>
                <w:noProof/>
                <w:lang w:eastAsia="nl-NL"/>
              </w:rPr>
              <w:drawing>
                <wp:inline distT="0" distB="0" distL="0" distR="0" wp14:anchorId="147E3351" wp14:editId="6EB95B33">
                  <wp:extent cx="2544071" cy="2962275"/>
                  <wp:effectExtent l="0" t="0" r="8890" b="0"/>
                  <wp:docPr id="5" name="Afbeelding 5" descr="http://upload.wikimedia.org/wikipedia/commons/thumb/4/42/Cornelis_Felix_van_Maanen.jpg/640px-Cornelis_Felix_van_Ma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4/42/Cornelis_Felix_van_Maanen.jpg/640px-Cornelis_Felix_van_Maanen.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8111" cy="2978623"/>
                          </a:xfrm>
                          <a:prstGeom prst="rect">
                            <a:avLst/>
                          </a:prstGeom>
                          <a:noFill/>
                          <a:ln>
                            <a:noFill/>
                          </a:ln>
                        </pic:spPr>
                      </pic:pic>
                    </a:graphicData>
                  </a:graphic>
                </wp:inline>
              </w:drawing>
            </w:r>
          </w:p>
          <w:p w:rsidR="00CB0C58" w:rsidRDefault="00CB0C58" w:rsidP="00CB0C58">
            <w:pPr>
              <w:jc w:val="center"/>
            </w:pPr>
            <w:r>
              <w:t xml:space="preserve">Cornelis Felix van </w:t>
            </w:r>
            <w:proofErr w:type="spellStart"/>
            <w:r>
              <w:t>Maanen</w:t>
            </w:r>
            <w:proofErr w:type="spellEnd"/>
          </w:p>
        </w:tc>
      </w:tr>
    </w:tbl>
    <w:p w:rsidR="00313441" w:rsidRDefault="00313441"/>
    <w:p w:rsidR="00DA3BC2" w:rsidRDefault="00DA3BC2"/>
    <w:sectPr w:rsidR="00DA3B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DC" w:rsidRDefault="007E73DC" w:rsidP="006577D1">
      <w:pPr>
        <w:spacing w:after="0" w:line="240" w:lineRule="auto"/>
      </w:pPr>
      <w:r>
        <w:separator/>
      </w:r>
    </w:p>
  </w:endnote>
  <w:endnote w:type="continuationSeparator" w:id="0">
    <w:p w:rsidR="007E73DC" w:rsidRDefault="007E73DC" w:rsidP="0065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DC" w:rsidRDefault="007E73DC" w:rsidP="006577D1">
      <w:pPr>
        <w:spacing w:after="0" w:line="240" w:lineRule="auto"/>
      </w:pPr>
      <w:r>
        <w:separator/>
      </w:r>
    </w:p>
  </w:footnote>
  <w:footnote w:type="continuationSeparator" w:id="0">
    <w:p w:rsidR="007E73DC" w:rsidRDefault="007E73DC" w:rsidP="00657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3BCD"/>
    <w:multiLevelType w:val="hybridMultilevel"/>
    <w:tmpl w:val="70888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D"/>
    <w:rsid w:val="00090FD1"/>
    <w:rsid w:val="000D3383"/>
    <w:rsid w:val="00313441"/>
    <w:rsid w:val="00413BD8"/>
    <w:rsid w:val="00566630"/>
    <w:rsid w:val="005B158D"/>
    <w:rsid w:val="00623BAF"/>
    <w:rsid w:val="0064490C"/>
    <w:rsid w:val="006577D1"/>
    <w:rsid w:val="007E73DC"/>
    <w:rsid w:val="00876152"/>
    <w:rsid w:val="008763F4"/>
    <w:rsid w:val="009727CD"/>
    <w:rsid w:val="00A54BDB"/>
    <w:rsid w:val="00A77FEE"/>
    <w:rsid w:val="00B01E01"/>
    <w:rsid w:val="00CB0C58"/>
    <w:rsid w:val="00DA3BC2"/>
    <w:rsid w:val="00E255EA"/>
    <w:rsid w:val="00F45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7CFB3-B0BA-4E67-AA90-62988405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1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B0C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C5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B0C5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B0C58"/>
    <w:rPr>
      <w:rFonts w:eastAsiaTheme="minorEastAsia"/>
      <w:color w:val="5A5A5A" w:themeColor="text1" w:themeTint="A5"/>
      <w:spacing w:val="15"/>
    </w:rPr>
  </w:style>
  <w:style w:type="paragraph" w:styleId="Lijstalinea">
    <w:name w:val="List Paragraph"/>
    <w:basedOn w:val="Standaard"/>
    <w:uiPriority w:val="34"/>
    <w:qFormat/>
    <w:rsid w:val="008763F4"/>
    <w:pPr>
      <w:ind w:left="720"/>
      <w:contextualSpacing/>
    </w:pPr>
  </w:style>
  <w:style w:type="paragraph" w:styleId="Koptekst">
    <w:name w:val="header"/>
    <w:basedOn w:val="Standaard"/>
    <w:link w:val="KoptekstChar"/>
    <w:uiPriority w:val="99"/>
    <w:unhideWhenUsed/>
    <w:rsid w:val="006577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77D1"/>
  </w:style>
  <w:style w:type="paragraph" w:styleId="Voettekst">
    <w:name w:val="footer"/>
    <w:basedOn w:val="Standaard"/>
    <w:link w:val="VoettekstChar"/>
    <w:uiPriority w:val="99"/>
    <w:unhideWhenUsed/>
    <w:rsid w:val="006577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1016</Words>
  <Characters>5589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Schuijt</dc:creator>
  <cp:keywords/>
  <dc:description/>
  <cp:lastModifiedBy>Daan Schuijt</cp:lastModifiedBy>
  <cp:revision>10</cp:revision>
  <dcterms:created xsi:type="dcterms:W3CDTF">2014-10-22T13:27:00Z</dcterms:created>
  <dcterms:modified xsi:type="dcterms:W3CDTF">2014-10-23T10:15:00Z</dcterms:modified>
</cp:coreProperties>
</file>