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5DB0" w14:textId="4B05682A" w:rsidR="009C5968" w:rsidRPr="00052BA9" w:rsidRDefault="009C5968" w:rsidP="009C5968">
      <w:pPr>
        <w:spacing w:after="0" w:line="240" w:lineRule="auto"/>
        <w:rPr>
          <w:rFonts w:cstheme="minorHAnsi"/>
          <w:b/>
          <w:bCs/>
        </w:rPr>
      </w:pPr>
      <w:r w:rsidRPr="00052BA9">
        <w:rPr>
          <w:rFonts w:cstheme="minorHAnsi"/>
          <w:b/>
          <w:bCs/>
        </w:rPr>
        <w:t>Bronnen</w:t>
      </w:r>
      <w:r>
        <w:rPr>
          <w:rFonts w:cstheme="minorHAnsi"/>
          <w:b/>
          <w:bCs/>
        </w:rPr>
        <w:t xml:space="preserve"> KidK_Verdrag van Nanjing</w:t>
      </w:r>
      <w:r>
        <w:rPr>
          <w:rFonts w:cstheme="minorHAnsi"/>
          <w:b/>
          <w:bCs/>
        </w:rPr>
        <w:br/>
      </w:r>
      <w:r>
        <w:rPr>
          <w:rFonts w:cstheme="minorHAnsi"/>
          <w:b/>
          <w:bCs/>
        </w:rPr>
        <w:br/>
      </w:r>
      <w:r w:rsidRPr="00052BA9">
        <w:rPr>
          <w:rFonts w:cstheme="minorHAnsi"/>
          <w:b/>
          <w:bCs/>
        </w:rPr>
        <w:t xml:space="preserve">Bron 1: Fragment uit het </w:t>
      </w:r>
      <w:r>
        <w:rPr>
          <w:rFonts w:cstheme="minorHAnsi"/>
          <w:b/>
          <w:bCs/>
        </w:rPr>
        <w:t>M</w:t>
      </w:r>
      <w:r w:rsidRPr="00052BA9">
        <w:rPr>
          <w:rFonts w:cstheme="minorHAnsi"/>
          <w:b/>
          <w:bCs/>
        </w:rPr>
        <w:t>useum van de Opiumoorlog, China.</w:t>
      </w:r>
    </w:p>
    <w:p w14:paraId="62A3247E" w14:textId="77777777" w:rsidR="009C5968" w:rsidRPr="00052BA9" w:rsidRDefault="009C5968" w:rsidP="009C5968">
      <w:p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052BA9">
        <w:rPr>
          <w:rFonts w:cstheme="minorHAnsi"/>
          <w:i/>
          <w:iCs/>
        </w:rPr>
        <w:t>Samen met de verkenning van nieuwe zeeroutes en de opkomst van de industriële revolutie streefden westerse landen ernaar hun markten te vergroten en meer grondstoffen te vinden. In de voorgaande handel tussen China en Groot-Brittannië genoot China altijd van een actieve handelsbalans. Om van het handelstekort af te komen en buitensporige winsten te behalen, smokkelden Engelse handelaren veel opium naar de Chinese markt. Als gevolg daarvan raakten miljoenen Chinese mensen verslaafd en werd de ziel van de Chinese natie gecorrumpeerd.</w:t>
      </w:r>
    </w:p>
    <w:p w14:paraId="27BBE3D8" w14:textId="77777777" w:rsidR="009C5968" w:rsidRPr="00052BA9" w:rsidRDefault="009C5968" w:rsidP="009C5968">
      <w:pPr>
        <w:spacing w:after="0" w:line="240" w:lineRule="auto"/>
        <w:rPr>
          <w:rFonts w:cstheme="minorHAnsi"/>
        </w:rPr>
      </w:pPr>
      <w:r w:rsidRPr="00052BA9">
        <w:rPr>
          <w:rFonts w:cstheme="minorHAnsi"/>
        </w:rPr>
        <w:t xml:space="preserve">Bron: </w:t>
      </w:r>
      <w:r w:rsidRPr="00052BA9">
        <w:rPr>
          <w:rFonts w:eastAsia="Microsoft JhengHei" w:cstheme="minorHAnsi"/>
        </w:rPr>
        <w:t>鸦片战争博物馆</w:t>
      </w:r>
      <w:r w:rsidRPr="00052BA9">
        <w:rPr>
          <w:rFonts w:eastAsia="Microsoft JhengHei" w:cstheme="minorHAnsi"/>
        </w:rPr>
        <w:t xml:space="preserve">, </w:t>
      </w:r>
      <w:r w:rsidRPr="00052BA9">
        <w:rPr>
          <w:rFonts w:cstheme="minorHAnsi"/>
        </w:rPr>
        <w:t xml:space="preserve">Museum van de Opiumoorlog in </w:t>
      </w:r>
      <w:proofErr w:type="spellStart"/>
      <w:r w:rsidRPr="00052BA9">
        <w:rPr>
          <w:rFonts w:cstheme="minorHAnsi"/>
        </w:rPr>
        <w:t>Dongguan</w:t>
      </w:r>
      <w:proofErr w:type="spellEnd"/>
      <w:r w:rsidRPr="00052BA9">
        <w:rPr>
          <w:rFonts w:cstheme="minorHAnsi"/>
        </w:rPr>
        <w:t>, China. Bezocht op 27 januari 2023.</w:t>
      </w:r>
      <w:r w:rsidRPr="00052BA9">
        <w:rPr>
          <w:rFonts w:cstheme="minorHAnsi"/>
        </w:rPr>
        <w:br/>
      </w:r>
    </w:p>
    <w:p w14:paraId="6E20A8C9" w14:textId="77777777" w:rsidR="009C5968" w:rsidRPr="00052BA9" w:rsidRDefault="009C5968" w:rsidP="009C5968">
      <w:pPr>
        <w:spacing w:after="0" w:line="240" w:lineRule="auto"/>
        <w:rPr>
          <w:rFonts w:cstheme="minorHAnsi"/>
          <w:b/>
          <w:bCs/>
        </w:rPr>
      </w:pPr>
      <w:r w:rsidRPr="00052BA9">
        <w:rPr>
          <w:rFonts w:cstheme="minorHAnsi"/>
          <w:b/>
          <w:bCs/>
        </w:rPr>
        <w:t xml:space="preserve">Bron 2: </w:t>
      </w:r>
      <w:r w:rsidRPr="00052BA9">
        <w:rPr>
          <w:rFonts w:cstheme="minorHAnsi"/>
          <w:b/>
          <w:bCs/>
          <w:i/>
          <w:iCs/>
        </w:rPr>
        <w:t xml:space="preserve">Verdrag van Nanjing beklonken, </w:t>
      </w:r>
      <w:proofErr w:type="spellStart"/>
      <w:r w:rsidRPr="00052BA9">
        <w:rPr>
          <w:rFonts w:cstheme="minorHAnsi"/>
          <w:b/>
          <w:bCs/>
        </w:rPr>
        <w:t>IsGeschiedenis</w:t>
      </w:r>
      <w:proofErr w:type="spellEnd"/>
      <w:r w:rsidRPr="00052BA9">
        <w:rPr>
          <w:rFonts w:cstheme="minorHAnsi"/>
          <w:b/>
          <w:bCs/>
        </w:rPr>
        <w:t>.</w:t>
      </w:r>
    </w:p>
    <w:p w14:paraId="75F8269F" w14:textId="77777777" w:rsidR="009C5968" w:rsidRPr="00052BA9" w:rsidRDefault="009C5968" w:rsidP="009C5968">
      <w:p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052BA9">
        <w:rPr>
          <w:rFonts w:cstheme="minorHAnsi"/>
          <w:i/>
          <w:iCs/>
        </w:rPr>
        <w:t xml:space="preserve">Er wordt druk onderhandeld aan boord van de voor anker liggende HMS </w:t>
      </w:r>
      <w:proofErr w:type="spellStart"/>
      <w:r w:rsidRPr="00052BA9">
        <w:rPr>
          <w:rFonts w:cstheme="minorHAnsi"/>
          <w:i/>
          <w:iCs/>
        </w:rPr>
        <w:t>Cornwallis</w:t>
      </w:r>
      <w:proofErr w:type="spellEnd"/>
      <w:r w:rsidRPr="00052BA9">
        <w:rPr>
          <w:rFonts w:cstheme="minorHAnsi"/>
          <w:i/>
          <w:iCs/>
        </w:rPr>
        <w:t xml:space="preserve">. Vertegenwoordigers van het Chinese </w:t>
      </w:r>
      <w:proofErr w:type="spellStart"/>
      <w:r w:rsidRPr="00052BA9">
        <w:rPr>
          <w:rFonts w:cstheme="minorHAnsi"/>
          <w:i/>
          <w:iCs/>
        </w:rPr>
        <w:t>Qing</w:t>
      </w:r>
      <w:proofErr w:type="spellEnd"/>
      <w:r w:rsidRPr="00052BA9">
        <w:rPr>
          <w:rFonts w:cstheme="minorHAnsi"/>
          <w:i/>
          <w:iCs/>
        </w:rPr>
        <w:t xml:space="preserve">-keizerrijk en de Britten bekijken elkaar wantrouwend. De Britse vloot ligt ondertussen klaar om de stad te beschieten. Sir Henry </w:t>
      </w:r>
      <w:proofErr w:type="spellStart"/>
      <w:r w:rsidRPr="00052BA9">
        <w:rPr>
          <w:rFonts w:cstheme="minorHAnsi"/>
          <w:i/>
          <w:iCs/>
        </w:rPr>
        <w:t>Pottinger</w:t>
      </w:r>
      <w:proofErr w:type="spellEnd"/>
      <w:r w:rsidRPr="00052BA9">
        <w:rPr>
          <w:rFonts w:cstheme="minorHAnsi"/>
          <w:i/>
          <w:iCs/>
        </w:rPr>
        <w:t xml:space="preserve"> (Britse diplomaat) en </w:t>
      </w:r>
      <w:proofErr w:type="spellStart"/>
      <w:r w:rsidRPr="00052BA9">
        <w:rPr>
          <w:rFonts w:cstheme="minorHAnsi"/>
          <w:i/>
          <w:iCs/>
        </w:rPr>
        <w:t>Qiying</w:t>
      </w:r>
      <w:proofErr w:type="spellEnd"/>
      <w:r w:rsidRPr="00052BA9">
        <w:rPr>
          <w:rFonts w:cstheme="minorHAnsi"/>
          <w:i/>
          <w:iCs/>
        </w:rPr>
        <w:t xml:space="preserve">, </w:t>
      </w:r>
      <w:proofErr w:type="spellStart"/>
      <w:r w:rsidRPr="00052BA9">
        <w:rPr>
          <w:rFonts w:cstheme="minorHAnsi"/>
          <w:i/>
          <w:iCs/>
        </w:rPr>
        <w:t>Ilibu</w:t>
      </w:r>
      <w:proofErr w:type="spellEnd"/>
      <w:r w:rsidRPr="00052BA9">
        <w:rPr>
          <w:rFonts w:cstheme="minorHAnsi"/>
          <w:i/>
          <w:iCs/>
        </w:rPr>
        <w:t xml:space="preserve"> en </w:t>
      </w:r>
      <w:proofErr w:type="spellStart"/>
      <w:r w:rsidRPr="00052BA9">
        <w:rPr>
          <w:rFonts w:cstheme="minorHAnsi"/>
          <w:i/>
          <w:iCs/>
        </w:rPr>
        <w:t>Niujian</w:t>
      </w:r>
      <w:proofErr w:type="spellEnd"/>
      <w:r w:rsidRPr="00052BA9">
        <w:rPr>
          <w:rFonts w:cstheme="minorHAnsi"/>
          <w:i/>
          <w:iCs/>
        </w:rPr>
        <w:t xml:space="preserve"> (Chinese diplomaten, vertegenwoordigers van de </w:t>
      </w:r>
      <w:proofErr w:type="spellStart"/>
      <w:r w:rsidRPr="00052BA9">
        <w:rPr>
          <w:rFonts w:cstheme="minorHAnsi"/>
          <w:i/>
          <w:iCs/>
        </w:rPr>
        <w:t>Qing</w:t>
      </w:r>
      <w:proofErr w:type="spellEnd"/>
      <w:r w:rsidRPr="00052BA9">
        <w:rPr>
          <w:rFonts w:cstheme="minorHAnsi"/>
          <w:i/>
          <w:iCs/>
        </w:rPr>
        <w:t>-dynastie) tekenen het verdrag dat 13 artikelen bevat.</w:t>
      </w:r>
    </w:p>
    <w:p w14:paraId="4BEE887D" w14:textId="77777777" w:rsidR="009C5968" w:rsidRPr="00052BA9" w:rsidRDefault="009C5968" w:rsidP="009C5968">
      <w:pPr>
        <w:spacing w:after="0" w:line="240" w:lineRule="auto"/>
        <w:rPr>
          <w:rFonts w:cstheme="minorHAnsi"/>
        </w:rPr>
      </w:pPr>
      <w:r w:rsidRPr="00052BA9">
        <w:rPr>
          <w:rFonts w:cstheme="minorHAnsi"/>
        </w:rPr>
        <w:t xml:space="preserve">Bron: </w:t>
      </w:r>
      <w:r w:rsidRPr="00052BA9">
        <w:rPr>
          <w:rFonts w:cstheme="minorHAnsi"/>
          <w:i/>
          <w:iCs/>
        </w:rPr>
        <w:t>Verdrag van Nanking beklonken</w:t>
      </w:r>
      <w:r w:rsidRPr="00052BA9">
        <w:rPr>
          <w:rFonts w:cstheme="minorHAnsi"/>
        </w:rPr>
        <w:t xml:space="preserve">, </w:t>
      </w:r>
      <w:proofErr w:type="spellStart"/>
      <w:r w:rsidRPr="00052BA9">
        <w:rPr>
          <w:rFonts w:cstheme="minorHAnsi"/>
        </w:rPr>
        <w:t>IsGeschiedenis</w:t>
      </w:r>
      <w:proofErr w:type="spellEnd"/>
      <w:r w:rsidRPr="00052BA9">
        <w:rPr>
          <w:rFonts w:cstheme="minorHAnsi"/>
        </w:rPr>
        <w:t xml:space="preserve">. Geraadpleegd op 6 november 2023, </w:t>
      </w:r>
      <w:r w:rsidRPr="00052BA9">
        <w:rPr>
          <w:rFonts w:cstheme="minorHAnsi"/>
        </w:rPr>
        <w:br/>
      </w:r>
      <w:hyperlink r:id="rId4" w:history="1">
        <w:r w:rsidRPr="00052BA9">
          <w:rPr>
            <w:rStyle w:val="Hyperlink"/>
            <w:rFonts w:cstheme="minorHAnsi"/>
          </w:rPr>
          <w:t>https://isgeschiedenis.nl/nieuws/verdrag-van-nanking-beklonken</w:t>
        </w:r>
      </w:hyperlink>
      <w:r w:rsidRPr="00052BA9">
        <w:rPr>
          <w:rFonts w:cstheme="minorHAnsi"/>
        </w:rPr>
        <w:t xml:space="preserve"> </w:t>
      </w:r>
      <w:r w:rsidRPr="00052BA9">
        <w:rPr>
          <w:rFonts w:cstheme="minorHAnsi"/>
        </w:rPr>
        <w:br/>
      </w:r>
    </w:p>
    <w:p w14:paraId="18F6FE73" w14:textId="77777777" w:rsidR="009C5968" w:rsidRPr="00052BA9" w:rsidRDefault="009C5968" w:rsidP="009C5968">
      <w:pPr>
        <w:spacing w:after="0" w:line="240" w:lineRule="auto"/>
        <w:rPr>
          <w:rFonts w:cstheme="minorHAnsi"/>
          <w:b/>
          <w:bCs/>
        </w:rPr>
      </w:pPr>
      <w:r w:rsidRPr="00052BA9">
        <w:rPr>
          <w:rFonts w:cstheme="minorHAnsi"/>
          <w:b/>
          <w:bCs/>
        </w:rPr>
        <w:t>Bron 3: Fragment uit het Museum van de Geschiedenis van het Verdrag van Nanjing, China.</w:t>
      </w:r>
    </w:p>
    <w:p w14:paraId="568C4FDA" w14:textId="77777777" w:rsidR="009C5968" w:rsidRPr="00052BA9" w:rsidRDefault="009C5968" w:rsidP="009C5968">
      <w:p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052BA9">
        <w:rPr>
          <w:rFonts w:cstheme="minorHAnsi"/>
          <w:i/>
          <w:iCs/>
        </w:rPr>
        <w:t xml:space="preserve">In juni 1840 lanceerden de Britten openlijk de Opiumoorlog tegen China onder het voorwendsel van het verbod op opiumhandel in China, waarbij de </w:t>
      </w:r>
      <w:proofErr w:type="spellStart"/>
      <w:r w:rsidRPr="00052BA9">
        <w:rPr>
          <w:rFonts w:cstheme="minorHAnsi"/>
          <w:i/>
          <w:iCs/>
        </w:rPr>
        <w:t>Qing</w:t>
      </w:r>
      <w:proofErr w:type="spellEnd"/>
      <w:r w:rsidRPr="00052BA9">
        <w:rPr>
          <w:rFonts w:cstheme="minorHAnsi"/>
          <w:i/>
          <w:iCs/>
        </w:rPr>
        <w:t xml:space="preserve">-dynastie een verpletterende nederlaag leed. Op 29 augustus 1842 werd de </w:t>
      </w:r>
      <w:proofErr w:type="spellStart"/>
      <w:r w:rsidRPr="00052BA9">
        <w:rPr>
          <w:rFonts w:cstheme="minorHAnsi"/>
          <w:i/>
          <w:iCs/>
        </w:rPr>
        <w:t>Qing</w:t>
      </w:r>
      <w:proofErr w:type="spellEnd"/>
      <w:r w:rsidRPr="00052BA9">
        <w:rPr>
          <w:rFonts w:cstheme="minorHAnsi"/>
          <w:i/>
          <w:iCs/>
        </w:rPr>
        <w:t xml:space="preserve">-regering gedwongen het Verdrag van Nanjing te ondertekenen, het eerste ongelijke verdrag in de moderne Chinese geschiedenis, met de Britse regering aan boord van een Brits oorlogsschip dat voor anker lag in de rivier </w:t>
      </w:r>
      <w:proofErr w:type="spellStart"/>
      <w:r w:rsidRPr="00052BA9">
        <w:rPr>
          <w:rFonts w:cstheme="minorHAnsi"/>
          <w:i/>
          <w:iCs/>
        </w:rPr>
        <w:t>Xiaguan</w:t>
      </w:r>
      <w:proofErr w:type="spellEnd"/>
      <w:r w:rsidRPr="00052BA9">
        <w:rPr>
          <w:rFonts w:cstheme="minorHAnsi"/>
          <w:i/>
          <w:iCs/>
        </w:rPr>
        <w:t xml:space="preserve">, Nanjing. De </w:t>
      </w:r>
      <w:proofErr w:type="spellStart"/>
      <w:r w:rsidRPr="00052BA9">
        <w:rPr>
          <w:rFonts w:cstheme="minorHAnsi"/>
          <w:i/>
          <w:iCs/>
        </w:rPr>
        <w:t>Jinghai</w:t>
      </w:r>
      <w:proofErr w:type="spellEnd"/>
      <w:r w:rsidRPr="00052BA9">
        <w:rPr>
          <w:rFonts w:cstheme="minorHAnsi"/>
          <w:i/>
          <w:iCs/>
        </w:rPr>
        <w:t xml:space="preserve">-tempel, gelegen in </w:t>
      </w:r>
      <w:proofErr w:type="spellStart"/>
      <w:r w:rsidRPr="00052BA9">
        <w:rPr>
          <w:rFonts w:cstheme="minorHAnsi"/>
          <w:i/>
          <w:iCs/>
        </w:rPr>
        <w:t>Xiaguan</w:t>
      </w:r>
      <w:proofErr w:type="spellEnd"/>
      <w:r w:rsidRPr="00052BA9">
        <w:rPr>
          <w:rFonts w:cstheme="minorHAnsi"/>
          <w:i/>
          <w:iCs/>
        </w:rPr>
        <w:t xml:space="preserve"> Nanjing, was de belangrijkste onderhandelingsplaats voor het Verdrag van Nanjing, waardoor deze beroemde tempel in de stad </w:t>
      </w:r>
      <w:proofErr w:type="spellStart"/>
      <w:r w:rsidRPr="00052BA9">
        <w:rPr>
          <w:rFonts w:cstheme="minorHAnsi"/>
          <w:i/>
          <w:iCs/>
        </w:rPr>
        <w:t>Jinglin</w:t>
      </w:r>
      <w:proofErr w:type="spellEnd"/>
      <w:r w:rsidRPr="00052BA9">
        <w:rPr>
          <w:rFonts w:cstheme="minorHAnsi"/>
          <w:i/>
          <w:iCs/>
        </w:rPr>
        <w:t xml:space="preserve"> achterbleef met de schande van de geschiedenis en het verdriet van China.</w:t>
      </w:r>
    </w:p>
    <w:p w14:paraId="5FE0425F" w14:textId="77777777" w:rsidR="009C5968" w:rsidRPr="00052BA9" w:rsidRDefault="009C5968" w:rsidP="009C5968">
      <w:pPr>
        <w:spacing w:after="0" w:line="240" w:lineRule="auto"/>
        <w:rPr>
          <w:rFonts w:cstheme="minorHAnsi"/>
        </w:rPr>
      </w:pPr>
      <w:r w:rsidRPr="00052BA9">
        <w:rPr>
          <w:rFonts w:cstheme="minorHAnsi"/>
        </w:rPr>
        <w:t xml:space="preserve">Bron: </w:t>
      </w:r>
      <w:r w:rsidRPr="00052BA9">
        <w:rPr>
          <w:rFonts w:eastAsia="MS Gothic" w:cstheme="minorHAnsi"/>
        </w:rPr>
        <w:t>《南京条</w:t>
      </w:r>
      <w:r w:rsidRPr="00052BA9">
        <w:rPr>
          <w:rFonts w:eastAsia="Microsoft JhengHei" w:cstheme="minorHAnsi"/>
        </w:rPr>
        <w:t>约》史料陈列馆</w:t>
      </w:r>
      <w:r w:rsidRPr="00052BA9">
        <w:rPr>
          <w:rFonts w:eastAsia="Microsoft JhengHei" w:cstheme="minorHAnsi"/>
        </w:rPr>
        <w:t xml:space="preserve">, </w:t>
      </w:r>
      <w:proofErr w:type="spellStart"/>
      <w:r w:rsidRPr="00052BA9">
        <w:rPr>
          <w:rFonts w:eastAsia="Microsoft JhengHei" w:cstheme="minorHAnsi"/>
        </w:rPr>
        <w:t>Jinghai</w:t>
      </w:r>
      <w:proofErr w:type="spellEnd"/>
      <w:r w:rsidRPr="00052BA9">
        <w:rPr>
          <w:rFonts w:eastAsia="Microsoft JhengHei" w:cstheme="minorHAnsi"/>
        </w:rPr>
        <w:t>-tempel - Museum van de Geschiedenis van het Verdrag van Nanjing, bezocht op 28 juni 2023.</w:t>
      </w:r>
    </w:p>
    <w:p w14:paraId="395F3118" w14:textId="77777777" w:rsidR="009C5968" w:rsidRPr="00052BA9" w:rsidRDefault="009C5968" w:rsidP="009C5968">
      <w:pPr>
        <w:spacing w:after="0" w:line="240" w:lineRule="auto"/>
        <w:rPr>
          <w:rFonts w:cstheme="minorHAnsi"/>
        </w:rPr>
      </w:pPr>
    </w:p>
    <w:p w14:paraId="13EB45DB" w14:textId="77777777" w:rsidR="009C5968" w:rsidRPr="00052BA9" w:rsidRDefault="009C5968" w:rsidP="009C5968">
      <w:pPr>
        <w:spacing w:after="0" w:line="240" w:lineRule="auto"/>
        <w:rPr>
          <w:rFonts w:cstheme="minorHAnsi"/>
          <w:b/>
          <w:bCs/>
        </w:rPr>
      </w:pPr>
      <w:r w:rsidRPr="00052BA9">
        <w:rPr>
          <w:rFonts w:cstheme="minorHAnsi"/>
          <w:b/>
          <w:bCs/>
        </w:rPr>
        <w:t>Bron 4: Fragment uit het Museum van de Geschiedenis van het Verdrag van Nanjing, China.</w:t>
      </w:r>
    </w:p>
    <w:p w14:paraId="43E397C2" w14:textId="77777777" w:rsidR="009C5968" w:rsidRPr="00052BA9" w:rsidRDefault="009C5968" w:rsidP="009C5968">
      <w:p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052BA9">
        <w:rPr>
          <w:rFonts w:cstheme="minorHAnsi"/>
          <w:i/>
          <w:iCs/>
        </w:rPr>
        <w:t xml:space="preserve">Van 12 tot 27 augustus 1842 hielden de Chinese en Britse regeringen een aantal verdragsonderhandelingen in Nanjing. De Britse zijde koos het oostelijke bijgebouw van de </w:t>
      </w:r>
      <w:proofErr w:type="spellStart"/>
      <w:r w:rsidRPr="00052BA9">
        <w:rPr>
          <w:rFonts w:cstheme="minorHAnsi"/>
          <w:i/>
          <w:iCs/>
        </w:rPr>
        <w:t>Jinghai</w:t>
      </w:r>
      <w:proofErr w:type="spellEnd"/>
      <w:r w:rsidRPr="00052BA9">
        <w:rPr>
          <w:rFonts w:cstheme="minorHAnsi"/>
          <w:i/>
          <w:iCs/>
        </w:rPr>
        <w:t xml:space="preserve">-tempel, gelegen nabij de </w:t>
      </w:r>
      <w:proofErr w:type="spellStart"/>
      <w:r w:rsidRPr="00052BA9">
        <w:rPr>
          <w:rFonts w:cstheme="minorHAnsi"/>
          <w:i/>
          <w:iCs/>
        </w:rPr>
        <w:t>Yangtze</w:t>
      </w:r>
      <w:proofErr w:type="spellEnd"/>
      <w:r w:rsidRPr="00052BA9">
        <w:rPr>
          <w:rFonts w:cstheme="minorHAnsi"/>
          <w:i/>
          <w:iCs/>
        </w:rPr>
        <w:t xml:space="preserve">-rivier, als locatie voor de onderhandelingen tussen beide partijen, waarbij ze de hitte en de beperkte ruimte van het schip als excuus gebruikten. Het verdrag werd eenzijdig opgesteld door de Britse zijde, en de Britten behielden gedurende de onderhandelingen als overwinnaars een dominante positie. Ze hanteerden een brute en agressieve houding en pasten voortdurend dwang en intimidatie toe. De vertegenwoordigers van de </w:t>
      </w:r>
      <w:proofErr w:type="spellStart"/>
      <w:r w:rsidRPr="00052BA9">
        <w:rPr>
          <w:rFonts w:cstheme="minorHAnsi"/>
          <w:i/>
          <w:iCs/>
        </w:rPr>
        <w:t>Qing</w:t>
      </w:r>
      <w:proofErr w:type="spellEnd"/>
      <w:r w:rsidRPr="00052BA9">
        <w:rPr>
          <w:rFonts w:cstheme="minorHAnsi"/>
          <w:i/>
          <w:iCs/>
        </w:rPr>
        <w:t>-regering vernederden zichzelf tijdens de onderhandelingen door toe te geven en 'alle eisen' van de Britse zijde in te willigen. Het was onder deze omstandigheden dat het Verdrag van Nanjing werd gesloten.</w:t>
      </w:r>
    </w:p>
    <w:p w14:paraId="0D41C5F8" w14:textId="77777777" w:rsidR="009C5968" w:rsidRDefault="009C5968" w:rsidP="009C5968">
      <w:pPr>
        <w:spacing w:after="0" w:line="240" w:lineRule="auto"/>
        <w:rPr>
          <w:rFonts w:eastAsia="Microsoft JhengHei" w:cstheme="minorHAnsi"/>
        </w:rPr>
      </w:pPr>
      <w:r w:rsidRPr="00052BA9">
        <w:rPr>
          <w:rFonts w:cstheme="minorHAnsi"/>
        </w:rPr>
        <w:t xml:space="preserve">Bron: </w:t>
      </w:r>
      <w:r w:rsidRPr="00052BA9">
        <w:rPr>
          <w:rFonts w:eastAsia="MS Gothic" w:cstheme="minorHAnsi"/>
        </w:rPr>
        <w:t>《南京条</w:t>
      </w:r>
      <w:r w:rsidRPr="00052BA9">
        <w:rPr>
          <w:rFonts w:eastAsia="Microsoft JhengHei" w:cstheme="minorHAnsi"/>
        </w:rPr>
        <w:t>约》史料陈列馆</w:t>
      </w:r>
      <w:r w:rsidRPr="00052BA9">
        <w:rPr>
          <w:rFonts w:eastAsia="Microsoft JhengHei" w:cstheme="minorHAnsi"/>
        </w:rPr>
        <w:t xml:space="preserve">, </w:t>
      </w:r>
      <w:proofErr w:type="spellStart"/>
      <w:r w:rsidRPr="00052BA9">
        <w:rPr>
          <w:rFonts w:eastAsia="Microsoft JhengHei" w:cstheme="minorHAnsi"/>
        </w:rPr>
        <w:t>Jinghai</w:t>
      </w:r>
      <w:proofErr w:type="spellEnd"/>
      <w:r w:rsidRPr="00052BA9">
        <w:rPr>
          <w:rFonts w:eastAsia="Microsoft JhengHei" w:cstheme="minorHAnsi"/>
        </w:rPr>
        <w:t>-tempel - Museum van de Geschiedenis van het Verdrag van Nanjing, bezocht op 28 juni 2023.</w:t>
      </w:r>
    </w:p>
    <w:p w14:paraId="2F54826D" w14:textId="77777777" w:rsidR="009C5968" w:rsidRDefault="009C5968" w:rsidP="009C5968">
      <w:pPr>
        <w:rPr>
          <w:rFonts w:eastAsia="Microsoft JhengHei" w:cstheme="minorHAnsi"/>
        </w:rPr>
      </w:pPr>
      <w:r>
        <w:rPr>
          <w:rFonts w:eastAsia="Microsoft JhengHei" w:cstheme="minorHAnsi"/>
        </w:rPr>
        <w:br w:type="page"/>
      </w:r>
    </w:p>
    <w:p w14:paraId="581C6670" w14:textId="77777777" w:rsidR="009C5968" w:rsidRPr="00052BA9" w:rsidRDefault="009C5968" w:rsidP="009C5968">
      <w:pPr>
        <w:spacing w:after="0" w:line="240" w:lineRule="auto"/>
        <w:rPr>
          <w:rFonts w:cstheme="minorHAnsi"/>
          <w:b/>
          <w:bCs/>
        </w:rPr>
      </w:pPr>
      <w:r w:rsidRPr="00052BA9">
        <w:rPr>
          <w:rFonts w:cstheme="minorHAnsi"/>
          <w:b/>
          <w:bCs/>
        </w:rPr>
        <w:lastRenderedPageBreak/>
        <w:t>Bron 5: Fragment uit het Museum van de Geschiedenis van het Verdrag van Nanjing, China.</w:t>
      </w:r>
    </w:p>
    <w:p w14:paraId="5492C488" w14:textId="77777777" w:rsidR="009C5968" w:rsidRPr="00052BA9" w:rsidRDefault="009C5968" w:rsidP="009C5968">
      <w:p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052BA9">
        <w:rPr>
          <w:rFonts w:cstheme="minorHAnsi"/>
          <w:i/>
          <w:iCs/>
        </w:rPr>
        <w:t>Na de Opiumoorlog wa</w:t>
      </w:r>
      <w:r>
        <w:rPr>
          <w:rFonts w:cstheme="minorHAnsi"/>
          <w:i/>
          <w:iCs/>
        </w:rPr>
        <w:t>s</w:t>
      </w:r>
      <w:r w:rsidRPr="00052BA9">
        <w:rPr>
          <w:rFonts w:cstheme="minorHAnsi"/>
          <w:i/>
          <w:iCs/>
        </w:rPr>
        <w:t xml:space="preserve"> de Chinese bevolking diep verontwaardigd over de </w:t>
      </w:r>
      <w:proofErr w:type="spellStart"/>
      <w:r w:rsidRPr="00052BA9">
        <w:rPr>
          <w:rFonts w:cstheme="minorHAnsi"/>
          <w:i/>
          <w:iCs/>
        </w:rPr>
        <w:t>brutaalheid</w:t>
      </w:r>
      <w:proofErr w:type="spellEnd"/>
      <w:r w:rsidRPr="00052BA9">
        <w:rPr>
          <w:rFonts w:cstheme="minorHAnsi"/>
          <w:i/>
          <w:iCs/>
        </w:rPr>
        <w:t xml:space="preserve"> en hebzucht van de imperialisten en waren ze uiterst verontwaardigd over de ongelijke verdragen. Verschillende anti-Britse en anti-imperialistische protestacties en opstanden (o.a. de Bokseropstand) volgden elkaar snel op om de arrogantie van de indringers te bestrijden en de moedige en onverschrokken strijdlustige geest van het Chinese volk te tonen.</w:t>
      </w:r>
    </w:p>
    <w:p w14:paraId="1D8A7A30" w14:textId="77777777" w:rsidR="009C5968" w:rsidRPr="00052BA9" w:rsidRDefault="009C5968" w:rsidP="009C5968">
      <w:pPr>
        <w:spacing w:after="0" w:line="240" w:lineRule="auto"/>
        <w:rPr>
          <w:rFonts w:cstheme="minorHAnsi"/>
        </w:rPr>
      </w:pPr>
      <w:r w:rsidRPr="00052BA9">
        <w:rPr>
          <w:rFonts w:cstheme="minorHAnsi"/>
        </w:rPr>
        <w:t xml:space="preserve">Bron: </w:t>
      </w:r>
      <w:r w:rsidRPr="00052BA9">
        <w:rPr>
          <w:rFonts w:eastAsia="MS Gothic" w:cstheme="minorHAnsi"/>
        </w:rPr>
        <w:t>《南京条</w:t>
      </w:r>
      <w:r w:rsidRPr="00052BA9">
        <w:rPr>
          <w:rFonts w:eastAsia="Microsoft JhengHei" w:cstheme="minorHAnsi"/>
        </w:rPr>
        <w:t>约》史料陈列馆</w:t>
      </w:r>
      <w:r w:rsidRPr="00052BA9">
        <w:rPr>
          <w:rFonts w:eastAsia="Microsoft JhengHei" w:cstheme="minorHAnsi"/>
        </w:rPr>
        <w:t xml:space="preserve">, </w:t>
      </w:r>
      <w:proofErr w:type="spellStart"/>
      <w:r w:rsidRPr="00052BA9">
        <w:rPr>
          <w:rFonts w:eastAsia="Microsoft JhengHei" w:cstheme="minorHAnsi"/>
        </w:rPr>
        <w:t>Jinghai</w:t>
      </w:r>
      <w:proofErr w:type="spellEnd"/>
      <w:r w:rsidRPr="00052BA9">
        <w:rPr>
          <w:rFonts w:eastAsia="Microsoft JhengHei" w:cstheme="minorHAnsi"/>
        </w:rPr>
        <w:t>-tempel - Museum van de Geschiedenis van het Verdrag van Nanjing, bezocht op 28 juni 2023.</w:t>
      </w:r>
    </w:p>
    <w:p w14:paraId="647E42AD" w14:textId="77777777" w:rsidR="009C5968" w:rsidRPr="00052BA9" w:rsidRDefault="009C5968" w:rsidP="009C5968">
      <w:pPr>
        <w:spacing w:after="0" w:line="240" w:lineRule="auto"/>
        <w:rPr>
          <w:rFonts w:cstheme="minorHAnsi"/>
        </w:rPr>
      </w:pPr>
    </w:p>
    <w:p w14:paraId="5AD0CC60" w14:textId="77777777" w:rsidR="009C5968" w:rsidRPr="00052BA9" w:rsidRDefault="009C5968" w:rsidP="009C5968">
      <w:pPr>
        <w:spacing w:after="0" w:line="240" w:lineRule="auto"/>
        <w:rPr>
          <w:rFonts w:cstheme="minorHAnsi"/>
          <w:b/>
          <w:bCs/>
        </w:rPr>
      </w:pPr>
      <w:r w:rsidRPr="00052BA9">
        <w:rPr>
          <w:rFonts w:cstheme="minorHAnsi"/>
          <w:b/>
          <w:bCs/>
        </w:rPr>
        <w:t xml:space="preserve">Bron 6: Artikel 1 uit het </w:t>
      </w:r>
      <w:r>
        <w:rPr>
          <w:rFonts w:cstheme="minorHAnsi"/>
          <w:b/>
          <w:bCs/>
        </w:rPr>
        <w:t>V</w:t>
      </w:r>
      <w:r w:rsidRPr="00052BA9">
        <w:rPr>
          <w:rFonts w:cstheme="minorHAnsi"/>
          <w:b/>
          <w:bCs/>
        </w:rPr>
        <w:t>erdrag van Nanjing.</w:t>
      </w:r>
    </w:p>
    <w:p w14:paraId="173D5D70" w14:textId="77777777" w:rsidR="009C5968" w:rsidRPr="00052BA9" w:rsidRDefault="009C5968" w:rsidP="009C5968">
      <w:p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052BA9">
        <w:rPr>
          <w:rFonts w:cstheme="minorHAnsi"/>
          <w:i/>
          <w:iCs/>
        </w:rPr>
        <w:t>Vanaf nu zal er vrede en vriendschap zijn tussen Hare Majesteit de Koningin van het Verenigd Koninkrijk van Groot-Brittannië en Ierland en Zijne Majesteit de Keizer van China, evenals tussen hun respectievelijke onderdanen, die volledige zekerheid en bescherming zullen genieten voor hun persoon en eigendommen binnen de gebieden van de ander.</w:t>
      </w:r>
    </w:p>
    <w:p w14:paraId="28364E02" w14:textId="77777777" w:rsidR="009C5968" w:rsidRPr="00052BA9" w:rsidRDefault="009C5968" w:rsidP="009C5968">
      <w:pPr>
        <w:spacing w:after="0" w:line="240" w:lineRule="auto"/>
        <w:rPr>
          <w:rFonts w:cstheme="minorHAnsi"/>
        </w:rPr>
      </w:pPr>
      <w:r w:rsidRPr="00052BA9">
        <w:rPr>
          <w:rFonts w:cstheme="minorHAnsi"/>
        </w:rPr>
        <w:t xml:space="preserve">Bron: </w:t>
      </w:r>
      <w:r w:rsidRPr="00052BA9">
        <w:rPr>
          <w:rFonts w:cstheme="minorHAnsi"/>
          <w:i/>
          <w:iCs/>
        </w:rPr>
        <w:t>Het verdrag van Nanjing</w:t>
      </w:r>
      <w:r w:rsidRPr="00052BA9">
        <w:rPr>
          <w:rFonts w:cstheme="minorHAnsi"/>
        </w:rPr>
        <w:t xml:space="preserve">, US-China instituut, Universiteit van Zuid-Carolina, geraadpleegd op 6 november 2023, </w:t>
      </w:r>
      <w:r w:rsidRPr="00052BA9">
        <w:rPr>
          <w:rFonts w:cstheme="minorHAnsi"/>
        </w:rPr>
        <w:br/>
      </w:r>
      <w:hyperlink r:id="rId5" w:anchor=":~:text=There%20shall%20henceforward%20be%20Peace,the%20Dominions%20of%20the%20other" w:history="1">
        <w:r w:rsidRPr="00052BA9">
          <w:rPr>
            <w:rStyle w:val="Hyperlink"/>
            <w:rFonts w:cstheme="minorHAnsi"/>
          </w:rPr>
          <w:t>https://china.usc.edu/treaty-nanjing-nanking-1842#:~:text=There%20shall%20henceforward%20be%20Peace,the%20Dominions%20of%20the%20other</w:t>
        </w:r>
      </w:hyperlink>
      <w:r w:rsidRPr="00052BA9">
        <w:rPr>
          <w:rFonts w:cstheme="minorHAnsi"/>
        </w:rPr>
        <w:t xml:space="preserve"> </w:t>
      </w:r>
    </w:p>
    <w:p w14:paraId="465B5EAB" w14:textId="77777777" w:rsidR="009C5968" w:rsidRPr="00052BA9" w:rsidRDefault="009C5968" w:rsidP="009C5968">
      <w:pPr>
        <w:spacing w:after="0" w:line="240" w:lineRule="auto"/>
        <w:rPr>
          <w:rFonts w:cstheme="minorHAnsi"/>
        </w:rPr>
      </w:pPr>
    </w:p>
    <w:p w14:paraId="3A4BABF3" w14:textId="77777777" w:rsidR="009C5968" w:rsidRPr="00052BA9" w:rsidRDefault="009C5968" w:rsidP="009C5968">
      <w:pPr>
        <w:spacing w:after="0" w:line="240" w:lineRule="auto"/>
        <w:rPr>
          <w:rFonts w:cstheme="minorHAnsi"/>
          <w:b/>
          <w:bCs/>
        </w:rPr>
      </w:pPr>
      <w:r w:rsidRPr="00052BA9">
        <w:rPr>
          <w:rFonts w:cstheme="minorHAnsi"/>
          <w:b/>
          <w:bCs/>
        </w:rPr>
        <w:t xml:space="preserve">Bron 7: Artikel 3 uit het </w:t>
      </w:r>
      <w:r>
        <w:rPr>
          <w:rFonts w:cstheme="minorHAnsi"/>
          <w:b/>
          <w:bCs/>
        </w:rPr>
        <w:t>V</w:t>
      </w:r>
      <w:r w:rsidRPr="00052BA9">
        <w:rPr>
          <w:rFonts w:cstheme="minorHAnsi"/>
          <w:b/>
          <w:bCs/>
        </w:rPr>
        <w:t>erdrag van Nanjing:</w:t>
      </w:r>
    </w:p>
    <w:p w14:paraId="04105D5A" w14:textId="77777777" w:rsidR="009C5968" w:rsidRPr="00052BA9" w:rsidRDefault="009C5968" w:rsidP="009C5968">
      <w:p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052BA9">
        <w:rPr>
          <w:rFonts w:cstheme="minorHAnsi"/>
          <w:i/>
          <w:iCs/>
        </w:rPr>
        <w:t xml:space="preserve">Aangezien het overduidelijk noodzakelijk en wenselijk is dat Britse onderdanen een haven hebben waar ze hun schepen kunnen droogleggen en herstellen wanneer dat nodig is, en voor dat doel voorraden kunnen bewaren, geeft Zijne Majesteit de Keizer van China aan Hare Majesteit de Koningin van Groot-Brittannië, enz., het eiland Hongkong over, dat in eeuwigdurende bezit zal zijn van Hare </w:t>
      </w:r>
      <w:proofErr w:type="spellStart"/>
      <w:r w:rsidRPr="00052BA9">
        <w:rPr>
          <w:rFonts w:cstheme="minorHAnsi"/>
          <w:i/>
          <w:iCs/>
        </w:rPr>
        <w:t>Britannische</w:t>
      </w:r>
      <w:proofErr w:type="spellEnd"/>
      <w:r w:rsidRPr="00052BA9">
        <w:rPr>
          <w:rFonts w:cstheme="minorHAnsi"/>
          <w:i/>
          <w:iCs/>
        </w:rPr>
        <w:t xml:space="preserve"> Majesteit, haar erfgenamen en opvolgers, en zal worden bestuurd volgens de wetten en voorschriften die Hare Majesteit de Koningin van Groot-Brittannië, enz., passend acht.</w:t>
      </w:r>
    </w:p>
    <w:p w14:paraId="02D9F188" w14:textId="77777777" w:rsidR="009C5968" w:rsidRPr="00052BA9" w:rsidRDefault="009C5968" w:rsidP="009C5968">
      <w:pPr>
        <w:spacing w:after="0" w:line="240" w:lineRule="auto"/>
        <w:rPr>
          <w:rFonts w:cstheme="minorHAnsi"/>
        </w:rPr>
      </w:pPr>
      <w:r w:rsidRPr="00052BA9">
        <w:rPr>
          <w:rFonts w:cstheme="minorHAnsi"/>
        </w:rPr>
        <w:t xml:space="preserve">Bron: Het verdrag van Nanjing, US-China instituut, Universiteit van Zuid-Carolina, geraadpleegd op 6 november 2023, </w:t>
      </w:r>
      <w:r w:rsidRPr="00052BA9">
        <w:rPr>
          <w:rFonts w:cstheme="minorHAnsi"/>
        </w:rPr>
        <w:br/>
      </w:r>
      <w:hyperlink r:id="rId6" w:anchor=":~:text=There%20shall%20henceforward%20be%20Peace,the%20Dominions%20of%20the%20other" w:history="1">
        <w:r w:rsidRPr="00052BA9">
          <w:rPr>
            <w:rStyle w:val="Hyperlink"/>
            <w:rFonts w:cstheme="minorHAnsi"/>
          </w:rPr>
          <w:t>https://china.usc.edu/treaty-nanjing-nanking-1842#:~:text=There%20shall%20henceforward%20be%20Peace,the%20Dominions%20of%20the%20other</w:t>
        </w:r>
      </w:hyperlink>
      <w:r w:rsidRPr="00052BA9">
        <w:rPr>
          <w:rFonts w:cstheme="minorHAnsi"/>
        </w:rPr>
        <w:t xml:space="preserve"> </w:t>
      </w:r>
    </w:p>
    <w:p w14:paraId="7E13ABD8" w14:textId="77777777" w:rsidR="009C5968" w:rsidRPr="00052BA9" w:rsidRDefault="009C5968" w:rsidP="009C5968">
      <w:pPr>
        <w:spacing w:after="0" w:line="240" w:lineRule="auto"/>
        <w:rPr>
          <w:rFonts w:cstheme="minorHAnsi"/>
        </w:rPr>
      </w:pPr>
    </w:p>
    <w:p w14:paraId="53B47B93" w14:textId="77777777" w:rsidR="009C5968" w:rsidRPr="00052BA9" w:rsidRDefault="009C5968" w:rsidP="009C5968">
      <w:pPr>
        <w:spacing w:after="0" w:line="240" w:lineRule="auto"/>
        <w:rPr>
          <w:rFonts w:cstheme="minorHAnsi"/>
          <w:b/>
          <w:bCs/>
        </w:rPr>
      </w:pPr>
      <w:r w:rsidRPr="00052BA9">
        <w:rPr>
          <w:rFonts w:cstheme="minorHAnsi"/>
          <w:b/>
          <w:bCs/>
        </w:rPr>
        <w:t xml:space="preserve">Bron 8: </w:t>
      </w:r>
      <w:r w:rsidRPr="00052BA9">
        <w:rPr>
          <w:rFonts w:cstheme="minorHAnsi"/>
          <w:b/>
          <w:bCs/>
          <w:i/>
          <w:iCs/>
        </w:rPr>
        <w:t>‘</w:t>
      </w:r>
      <w:proofErr w:type="spellStart"/>
      <w:r w:rsidRPr="00052BA9">
        <w:rPr>
          <w:rFonts w:cstheme="minorHAnsi"/>
          <w:b/>
          <w:bCs/>
          <w:i/>
          <w:iCs/>
        </w:rPr>
        <w:t>Buitenlandsche</w:t>
      </w:r>
      <w:proofErr w:type="spellEnd"/>
      <w:r w:rsidRPr="00052BA9">
        <w:rPr>
          <w:rFonts w:cstheme="minorHAnsi"/>
          <w:b/>
          <w:bCs/>
          <w:i/>
          <w:iCs/>
        </w:rPr>
        <w:t xml:space="preserve"> </w:t>
      </w:r>
      <w:proofErr w:type="spellStart"/>
      <w:r w:rsidRPr="00052BA9">
        <w:rPr>
          <w:rFonts w:cstheme="minorHAnsi"/>
          <w:b/>
          <w:bCs/>
          <w:i/>
          <w:iCs/>
        </w:rPr>
        <w:t>berigten</w:t>
      </w:r>
      <w:proofErr w:type="spellEnd"/>
      <w:r w:rsidRPr="00052BA9">
        <w:rPr>
          <w:rFonts w:cstheme="minorHAnsi"/>
          <w:b/>
          <w:bCs/>
        </w:rPr>
        <w:t>’, Nederlandsche Staatscourant, 16 december 1842.</w:t>
      </w:r>
    </w:p>
    <w:p w14:paraId="4DF59BC8" w14:textId="77777777" w:rsidR="009C5968" w:rsidRPr="00052BA9" w:rsidRDefault="009C5968" w:rsidP="009C5968">
      <w:p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052BA9">
        <w:rPr>
          <w:rFonts w:cstheme="minorHAnsi"/>
          <w:i/>
          <w:iCs/>
        </w:rPr>
        <w:t xml:space="preserve">De majoor Malcolm, secretaris der Britse delegatie in China, en de kapitein Richards, van Harer </w:t>
      </w:r>
      <w:proofErr w:type="spellStart"/>
      <w:r w:rsidRPr="00052BA9">
        <w:rPr>
          <w:rFonts w:cstheme="minorHAnsi"/>
          <w:i/>
          <w:iCs/>
        </w:rPr>
        <w:t>Majesteits</w:t>
      </w:r>
      <w:proofErr w:type="spellEnd"/>
      <w:r w:rsidRPr="00052BA9">
        <w:rPr>
          <w:rFonts w:cstheme="minorHAnsi"/>
          <w:i/>
          <w:iCs/>
        </w:rPr>
        <w:t xml:space="preserve"> schip </w:t>
      </w:r>
      <w:proofErr w:type="spellStart"/>
      <w:r w:rsidRPr="00052BA9">
        <w:rPr>
          <w:rFonts w:cstheme="minorHAnsi"/>
          <w:i/>
          <w:iCs/>
        </w:rPr>
        <w:t>Cornwallis</w:t>
      </w:r>
      <w:proofErr w:type="spellEnd"/>
      <w:r w:rsidRPr="00052BA9">
        <w:rPr>
          <w:rFonts w:cstheme="minorHAnsi"/>
          <w:i/>
          <w:iCs/>
        </w:rPr>
        <w:t xml:space="preserve">, zijn uit China te Plymouth aangekomen. Eerstgenoemde is overbrenger van het door den </w:t>
      </w:r>
      <w:proofErr w:type="spellStart"/>
      <w:r w:rsidRPr="00052BA9">
        <w:rPr>
          <w:rFonts w:cstheme="minorHAnsi"/>
          <w:i/>
          <w:iCs/>
        </w:rPr>
        <w:t>gevolmagtigde</w:t>
      </w:r>
      <w:proofErr w:type="spellEnd"/>
      <w:r w:rsidRPr="00052BA9">
        <w:rPr>
          <w:rFonts w:cstheme="minorHAnsi"/>
          <w:i/>
          <w:iCs/>
        </w:rPr>
        <w:t xml:space="preserve"> van Hare </w:t>
      </w:r>
      <w:proofErr w:type="spellStart"/>
      <w:r w:rsidRPr="00052BA9">
        <w:rPr>
          <w:rFonts w:cstheme="minorHAnsi"/>
          <w:i/>
          <w:iCs/>
        </w:rPr>
        <w:t>Majesteits</w:t>
      </w:r>
      <w:proofErr w:type="spellEnd"/>
      <w:r w:rsidRPr="00052BA9">
        <w:rPr>
          <w:rFonts w:cstheme="minorHAnsi"/>
          <w:i/>
          <w:iCs/>
        </w:rPr>
        <w:t xml:space="preserve"> sir H. </w:t>
      </w:r>
      <w:proofErr w:type="spellStart"/>
      <w:r w:rsidRPr="00052BA9">
        <w:rPr>
          <w:rFonts w:cstheme="minorHAnsi"/>
          <w:i/>
          <w:iCs/>
        </w:rPr>
        <w:t>Pottinger</w:t>
      </w:r>
      <w:proofErr w:type="spellEnd"/>
      <w:r w:rsidRPr="00052BA9">
        <w:rPr>
          <w:rFonts w:cstheme="minorHAnsi"/>
          <w:i/>
          <w:iCs/>
        </w:rPr>
        <w:t xml:space="preserve"> met den Keizer van China  gestoten vredesverdrag. (=Verdrag van Nanjing). Dit verdrag is ondertekend door de drie van wege den Keizer benoemde </w:t>
      </w:r>
      <w:proofErr w:type="spellStart"/>
      <w:r w:rsidRPr="00052BA9">
        <w:rPr>
          <w:rFonts w:cstheme="minorHAnsi"/>
          <w:i/>
          <w:iCs/>
        </w:rPr>
        <w:t>hooge</w:t>
      </w:r>
      <w:proofErr w:type="spellEnd"/>
      <w:r w:rsidRPr="00052BA9">
        <w:rPr>
          <w:rFonts w:cstheme="minorHAnsi"/>
          <w:i/>
          <w:iCs/>
        </w:rPr>
        <w:t xml:space="preserve"> commissarissen, welke naar </w:t>
      </w:r>
      <w:proofErr w:type="spellStart"/>
      <w:r w:rsidRPr="00052BA9">
        <w:rPr>
          <w:rFonts w:cstheme="minorHAnsi"/>
          <w:i/>
          <w:iCs/>
        </w:rPr>
        <w:t>NanJing</w:t>
      </w:r>
      <w:proofErr w:type="spellEnd"/>
      <w:r w:rsidRPr="00052BA9">
        <w:rPr>
          <w:rFonts w:cstheme="minorHAnsi"/>
          <w:i/>
          <w:iCs/>
        </w:rPr>
        <w:t xml:space="preserve"> gezonden waren om de voorwaarden te regelen. Bovendien brengt de majoor Malcolm </w:t>
      </w:r>
      <w:proofErr w:type="spellStart"/>
      <w:r w:rsidRPr="00052BA9">
        <w:rPr>
          <w:rFonts w:cstheme="minorHAnsi"/>
          <w:i/>
          <w:iCs/>
        </w:rPr>
        <w:t>eenen</w:t>
      </w:r>
      <w:proofErr w:type="spellEnd"/>
      <w:r w:rsidRPr="00052BA9">
        <w:rPr>
          <w:rFonts w:cstheme="minorHAnsi"/>
          <w:i/>
          <w:iCs/>
        </w:rPr>
        <w:t xml:space="preserve"> brief van den Keizer van China zelven over, waarbij deze verklaart zich met het verdrag te </w:t>
      </w:r>
      <w:proofErr w:type="spellStart"/>
      <w:r w:rsidRPr="00052BA9">
        <w:rPr>
          <w:rFonts w:cstheme="minorHAnsi"/>
          <w:i/>
          <w:iCs/>
        </w:rPr>
        <w:t>vereenigen</w:t>
      </w:r>
      <w:proofErr w:type="spellEnd"/>
      <w:r w:rsidRPr="00052BA9">
        <w:rPr>
          <w:rFonts w:cstheme="minorHAnsi"/>
          <w:i/>
          <w:iCs/>
        </w:rPr>
        <w:t xml:space="preserve"> en zich </w:t>
      </w:r>
      <w:proofErr w:type="spellStart"/>
      <w:r w:rsidRPr="00052BA9">
        <w:rPr>
          <w:rFonts w:cstheme="minorHAnsi"/>
          <w:i/>
          <w:iCs/>
        </w:rPr>
        <w:t>plegtig</w:t>
      </w:r>
      <w:proofErr w:type="spellEnd"/>
      <w:r w:rsidRPr="00052BA9">
        <w:rPr>
          <w:rFonts w:cstheme="minorHAnsi"/>
          <w:i/>
          <w:iCs/>
        </w:rPr>
        <w:t xml:space="preserve"> verbindt om hetzelve te bekrachtigen, </w:t>
      </w:r>
      <w:proofErr w:type="spellStart"/>
      <w:r w:rsidRPr="00052BA9">
        <w:rPr>
          <w:rFonts w:cstheme="minorHAnsi"/>
          <w:i/>
          <w:iCs/>
        </w:rPr>
        <w:t>zoodra</w:t>
      </w:r>
      <w:proofErr w:type="spellEnd"/>
      <w:r w:rsidRPr="00052BA9">
        <w:rPr>
          <w:rFonts w:cstheme="minorHAnsi"/>
          <w:i/>
          <w:iCs/>
        </w:rPr>
        <w:t xml:space="preserve"> hij het, van de </w:t>
      </w:r>
      <w:proofErr w:type="spellStart"/>
      <w:r w:rsidRPr="00052BA9">
        <w:rPr>
          <w:rFonts w:cstheme="minorHAnsi"/>
          <w:i/>
          <w:iCs/>
        </w:rPr>
        <w:t>onderteekening</w:t>
      </w:r>
      <w:proofErr w:type="spellEnd"/>
      <w:r w:rsidRPr="00052BA9">
        <w:rPr>
          <w:rFonts w:cstheme="minorHAnsi"/>
          <w:i/>
          <w:iCs/>
        </w:rPr>
        <w:t xml:space="preserve"> der Koningin voorzien, terug zal ontvangen hebben. De kapitein Richards is belast met de overbrenging van brieven van den schout-bij- nacht Parker voor de admiraliteit, volgens welke onder anderen het fregat Blonde van China naar Engeland vertrokken is met 2,5 </w:t>
      </w:r>
      <w:proofErr w:type="spellStart"/>
      <w:r w:rsidRPr="00052BA9">
        <w:rPr>
          <w:rFonts w:cstheme="minorHAnsi"/>
          <w:i/>
          <w:iCs/>
        </w:rPr>
        <w:t>millioen</w:t>
      </w:r>
      <w:proofErr w:type="spellEnd"/>
      <w:r w:rsidRPr="00052BA9">
        <w:rPr>
          <w:rFonts w:cstheme="minorHAnsi"/>
          <w:i/>
          <w:iCs/>
        </w:rPr>
        <w:t xml:space="preserve"> dollars, zijnde een gedeelte der door China te betalen schadevergoeding." </w:t>
      </w:r>
    </w:p>
    <w:p w14:paraId="62661847" w14:textId="77777777" w:rsidR="009C5968" w:rsidRPr="00052BA9" w:rsidRDefault="009C5968" w:rsidP="009C5968">
      <w:pPr>
        <w:spacing w:after="0" w:line="240" w:lineRule="auto"/>
        <w:rPr>
          <w:rFonts w:cstheme="minorHAnsi"/>
        </w:rPr>
      </w:pPr>
      <w:r w:rsidRPr="00052BA9">
        <w:rPr>
          <w:rFonts w:cstheme="minorHAnsi"/>
        </w:rPr>
        <w:t xml:space="preserve">Bron: </w:t>
      </w:r>
      <w:r w:rsidRPr="00052BA9">
        <w:rPr>
          <w:rFonts w:cstheme="minorHAnsi"/>
          <w:i/>
          <w:iCs/>
        </w:rPr>
        <w:t>‘</w:t>
      </w:r>
      <w:proofErr w:type="spellStart"/>
      <w:r w:rsidRPr="00052BA9">
        <w:rPr>
          <w:rFonts w:cstheme="minorHAnsi"/>
          <w:i/>
          <w:iCs/>
        </w:rPr>
        <w:t>Buitenlandsche</w:t>
      </w:r>
      <w:proofErr w:type="spellEnd"/>
      <w:r w:rsidRPr="00052BA9">
        <w:rPr>
          <w:rFonts w:cstheme="minorHAnsi"/>
          <w:i/>
          <w:iCs/>
        </w:rPr>
        <w:t xml:space="preserve"> </w:t>
      </w:r>
      <w:proofErr w:type="spellStart"/>
      <w:r w:rsidRPr="00052BA9">
        <w:rPr>
          <w:rFonts w:cstheme="minorHAnsi"/>
          <w:i/>
          <w:iCs/>
        </w:rPr>
        <w:t>berigten</w:t>
      </w:r>
      <w:proofErr w:type="spellEnd"/>
      <w:r w:rsidRPr="00052BA9">
        <w:rPr>
          <w:rFonts w:cstheme="minorHAnsi"/>
        </w:rPr>
        <w:t xml:space="preserve">’, Nederlandsche Staatscourant, 16 december 1842. Geraadpleegd op 6 november 2023, </w:t>
      </w:r>
      <w:hyperlink r:id="rId7" w:history="1">
        <w:r w:rsidRPr="00052BA9">
          <w:rPr>
            <w:rStyle w:val="Hyperlink"/>
            <w:rFonts w:cstheme="minorHAnsi"/>
          </w:rPr>
          <w:t>https://www.delpher.nl/nl/kranten/view?query=verdrag+van+nanking&amp;coll=ddd&amp;page=1&amp;facets%5Bperiode%5D%5B%5D=2%7C19e_eeuw%7C1840-</w:t>
        </w:r>
        <w:r w:rsidRPr="00052BA9">
          <w:rPr>
            <w:rStyle w:val="Hyperlink"/>
            <w:rFonts w:cstheme="minorHAnsi"/>
          </w:rPr>
          <w:lastRenderedPageBreak/>
          <w:t>1849%7C1842%7C&amp;identifier=ddd:010084903:mpeg21:a0005&amp;resultsidentifier=ddd:010084903:mpeg21:a0005&amp;rowid=1</w:t>
        </w:r>
      </w:hyperlink>
      <w:r w:rsidRPr="00052BA9">
        <w:rPr>
          <w:rFonts w:cstheme="minorHAnsi"/>
        </w:rPr>
        <w:t xml:space="preserve"> </w:t>
      </w:r>
    </w:p>
    <w:p w14:paraId="01BE46B8" w14:textId="77777777" w:rsidR="009C5968" w:rsidRPr="00052BA9" w:rsidRDefault="009C5968" w:rsidP="009C5968">
      <w:pPr>
        <w:spacing w:after="0" w:line="240" w:lineRule="auto"/>
        <w:rPr>
          <w:rFonts w:cstheme="minorHAnsi"/>
          <w:b/>
          <w:bCs/>
        </w:rPr>
      </w:pPr>
      <w:r w:rsidRPr="009C5968">
        <w:rPr>
          <w:rFonts w:cstheme="minorHAnsi"/>
          <w:lang w:val="en-US"/>
        </w:rPr>
        <w:br/>
      </w:r>
      <w:r w:rsidRPr="00052BA9">
        <w:rPr>
          <w:rFonts w:cstheme="minorHAnsi"/>
          <w:b/>
          <w:bCs/>
          <w:lang w:val="en-US"/>
        </w:rPr>
        <w:t xml:space="preserve">Bron 9: </w:t>
      </w:r>
      <w:r w:rsidRPr="00052BA9">
        <w:rPr>
          <w:rFonts w:cstheme="minorHAnsi"/>
          <w:b/>
          <w:bCs/>
          <w:i/>
          <w:iCs/>
          <w:lang w:val="en-US"/>
        </w:rPr>
        <w:t>God save the Queen</w:t>
      </w:r>
      <w:r w:rsidRPr="00052BA9">
        <w:rPr>
          <w:rFonts w:cstheme="minorHAnsi"/>
          <w:b/>
          <w:bCs/>
          <w:lang w:val="en-US"/>
        </w:rPr>
        <w:t xml:space="preserve">. </w:t>
      </w:r>
      <w:r w:rsidRPr="00052BA9">
        <w:rPr>
          <w:rFonts w:cstheme="minorHAnsi"/>
          <w:b/>
          <w:bCs/>
        </w:rPr>
        <w:t>The Liverpool Standard - 25 november 1842</w:t>
      </w:r>
    </w:p>
    <w:p w14:paraId="7BABBC09" w14:textId="77777777" w:rsidR="009C5968" w:rsidRPr="00052BA9" w:rsidRDefault="009C5968" w:rsidP="009C5968">
      <w:p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052BA9">
        <w:rPr>
          <w:rFonts w:cstheme="minorHAnsi"/>
          <w:i/>
          <w:iCs/>
        </w:rPr>
        <w:t xml:space="preserve">Dit vredesverdrag heeft grote tevredenheid gegeven aan de Britten in China en India. Er werd gezegd dat de keizer aanvankelijk enige twijfels had over de juistheid van het openen van een buitenlandse handel in </w:t>
      </w:r>
      <w:proofErr w:type="spellStart"/>
      <w:r w:rsidRPr="00052BA9">
        <w:rPr>
          <w:rFonts w:cstheme="minorHAnsi"/>
          <w:i/>
          <w:iCs/>
        </w:rPr>
        <w:t>Foo-tchoo-foo</w:t>
      </w:r>
      <w:proofErr w:type="spellEnd"/>
      <w:r w:rsidRPr="00052BA9">
        <w:rPr>
          <w:rFonts w:cstheme="minorHAnsi"/>
          <w:i/>
          <w:iCs/>
        </w:rPr>
        <w:t xml:space="preserve">, de hoofdstad van </w:t>
      </w:r>
      <w:proofErr w:type="spellStart"/>
      <w:r w:rsidRPr="00052BA9">
        <w:rPr>
          <w:rFonts w:cstheme="minorHAnsi"/>
          <w:i/>
          <w:iCs/>
        </w:rPr>
        <w:t>Fokien</w:t>
      </w:r>
      <w:proofErr w:type="spellEnd"/>
      <w:r w:rsidRPr="00052BA9">
        <w:rPr>
          <w:rFonts w:cstheme="minorHAnsi"/>
          <w:i/>
          <w:iCs/>
        </w:rPr>
        <w:t xml:space="preserve"> en de dichtstbijzijnde haven bij het land waar de </w:t>
      </w:r>
      <w:proofErr w:type="spellStart"/>
      <w:r w:rsidRPr="00052BA9">
        <w:rPr>
          <w:rFonts w:cstheme="minorHAnsi"/>
          <w:i/>
          <w:iCs/>
        </w:rPr>
        <w:t>Bohea</w:t>
      </w:r>
      <w:proofErr w:type="spellEnd"/>
      <w:r w:rsidRPr="00052BA9">
        <w:rPr>
          <w:rFonts w:cstheme="minorHAnsi"/>
          <w:i/>
          <w:iCs/>
        </w:rPr>
        <w:t>-thee groeit, maar dat hij later toegaf. De (Chinese) commissarissen worden beschreven als angstig om de Britten kwijt te raken van de Yang-</w:t>
      </w:r>
      <w:proofErr w:type="spellStart"/>
      <w:r w:rsidRPr="00052BA9">
        <w:rPr>
          <w:rFonts w:cstheme="minorHAnsi"/>
          <w:i/>
          <w:iCs/>
        </w:rPr>
        <w:t>tze</w:t>
      </w:r>
      <w:proofErr w:type="spellEnd"/>
      <w:r w:rsidRPr="00052BA9">
        <w:rPr>
          <w:rFonts w:cstheme="minorHAnsi"/>
          <w:i/>
          <w:iCs/>
        </w:rPr>
        <w:t>-</w:t>
      </w:r>
      <w:proofErr w:type="spellStart"/>
      <w:r w:rsidRPr="00052BA9">
        <w:rPr>
          <w:rFonts w:cstheme="minorHAnsi"/>
          <w:i/>
          <w:iCs/>
        </w:rPr>
        <w:t>kiang</w:t>
      </w:r>
      <w:proofErr w:type="spellEnd"/>
      <w:r w:rsidRPr="00052BA9">
        <w:rPr>
          <w:rFonts w:cstheme="minorHAnsi"/>
          <w:i/>
          <w:iCs/>
        </w:rPr>
        <w:t xml:space="preserve"> en de monding van het Grote Kanaal: ze boden aan om onmiddellijk vier miljoen te betalen, maar de Britse Gezant eiste dat de volledige termijn werd betaald en het verdrag werd geratificeerd voordat hij zich zou terugtrekken. […] De betaling van de opiumclaims zal naar verluidt worden afgestemd op het bedrag dat enkele maanden geleden door de Britse regering is vastgesteld. Er werd gezegd dat de keizerlijke commissarissen de overweging van de opiumhandel bij de Britse Gezant hadden aangedrongen, maar hij weigerde het te bespreken, en zei dat als de Chinese regering een einde wilde maken aan de handel, dit zou moeten gebeuren door hun eigen interne voorschriften en beperkingen op te leggen aan hun eigen onderdanen. </w:t>
      </w:r>
    </w:p>
    <w:p w14:paraId="06599226" w14:textId="77777777" w:rsidR="009C5968" w:rsidRPr="00052BA9" w:rsidRDefault="009C5968" w:rsidP="009C5968">
      <w:pPr>
        <w:spacing w:after="0" w:line="240" w:lineRule="auto"/>
        <w:rPr>
          <w:rFonts w:cstheme="minorHAnsi"/>
        </w:rPr>
      </w:pPr>
      <w:r w:rsidRPr="00052BA9">
        <w:rPr>
          <w:rFonts w:cstheme="minorHAnsi"/>
          <w:lang w:val="en-US"/>
        </w:rPr>
        <w:t xml:space="preserve">Bron: </w:t>
      </w:r>
      <w:r w:rsidRPr="00052BA9">
        <w:rPr>
          <w:rFonts w:cstheme="minorHAnsi"/>
          <w:i/>
          <w:iCs/>
          <w:lang w:val="en-US"/>
        </w:rPr>
        <w:t>God save the Queen</w:t>
      </w:r>
      <w:r w:rsidRPr="00052BA9">
        <w:rPr>
          <w:rFonts w:cstheme="minorHAnsi"/>
          <w:lang w:val="en-US"/>
        </w:rPr>
        <w:t xml:space="preserve">. </w:t>
      </w:r>
      <w:r w:rsidRPr="00052BA9">
        <w:rPr>
          <w:rFonts w:cstheme="minorHAnsi"/>
        </w:rPr>
        <w:t xml:space="preserve">The Liverpool Standard - 25 november 1842, geraadpleegd op 6 november 2023, </w:t>
      </w:r>
      <w:hyperlink r:id="rId8" w:history="1">
        <w:r w:rsidRPr="00052BA9">
          <w:rPr>
            <w:rStyle w:val="Hyperlink"/>
            <w:rFonts w:cstheme="minorHAnsi"/>
            <w:color w:val="000000"/>
          </w:rPr>
          <w:t>https://www.britishnewspaperarchive.co.uk/viewer/bl/0002088/18421125/077/0006</w:t>
        </w:r>
      </w:hyperlink>
      <w:r w:rsidRPr="00052BA9">
        <w:rPr>
          <w:rFonts w:cstheme="minorHAnsi"/>
        </w:rPr>
        <w:t xml:space="preserve"> </w:t>
      </w:r>
    </w:p>
    <w:p w14:paraId="35485D00" w14:textId="77777777" w:rsidR="009C5968" w:rsidRPr="00052BA9" w:rsidRDefault="009C5968" w:rsidP="009C5968">
      <w:pPr>
        <w:spacing w:after="0" w:line="240" w:lineRule="auto"/>
        <w:rPr>
          <w:rFonts w:cstheme="minorHAnsi"/>
        </w:rPr>
      </w:pPr>
    </w:p>
    <w:p w14:paraId="34248E62" w14:textId="77777777" w:rsidR="009C5968" w:rsidRPr="00052BA9" w:rsidRDefault="009C5968" w:rsidP="009C5968">
      <w:pPr>
        <w:spacing w:after="0" w:line="240" w:lineRule="auto"/>
        <w:rPr>
          <w:rFonts w:cstheme="minorHAnsi"/>
        </w:rPr>
      </w:pPr>
      <w:r w:rsidRPr="00052BA9">
        <w:rPr>
          <w:rFonts w:cstheme="minorHAnsi"/>
          <w:b/>
          <w:bCs/>
        </w:rPr>
        <w:t xml:space="preserve">Bron 10: </w:t>
      </w:r>
      <w:r>
        <w:rPr>
          <w:rFonts w:cstheme="minorHAnsi"/>
          <w:b/>
          <w:bCs/>
        </w:rPr>
        <w:t>E</w:t>
      </w:r>
      <w:r w:rsidRPr="00052BA9">
        <w:rPr>
          <w:rFonts w:cstheme="minorHAnsi"/>
          <w:b/>
          <w:bCs/>
        </w:rPr>
        <w:t>en fragment uit een Chinees schoolboek, gebruikt in Grade 8 (= klas 2 van het voortgezet onderwijs).</w:t>
      </w:r>
    </w:p>
    <w:p w14:paraId="79772715" w14:textId="77777777" w:rsidR="009C5968" w:rsidRPr="00052BA9" w:rsidRDefault="009C5968" w:rsidP="009C5968">
      <w:pPr>
        <w:pBdr>
          <w:top w:val="single" w:sz="4" w:space="1" w:color="auto"/>
          <w:left w:val="single" w:sz="4" w:space="4" w:color="auto"/>
          <w:bottom w:val="single" w:sz="4" w:space="1" w:color="auto"/>
          <w:right w:val="single" w:sz="4" w:space="4" w:color="auto"/>
        </w:pBdr>
        <w:spacing w:after="0" w:line="240" w:lineRule="auto"/>
        <w:rPr>
          <w:rFonts w:cstheme="minorHAnsi"/>
          <w:i/>
          <w:iCs/>
        </w:rPr>
      </w:pPr>
      <w:r w:rsidRPr="00052BA9">
        <w:rPr>
          <w:rFonts w:cstheme="minorHAnsi"/>
          <w:i/>
          <w:iCs/>
        </w:rPr>
        <w:t xml:space="preserve">In het midden van de 19e eeuw ontwikkelde de kapitalistische economie zich snel in Groot-Brittannië, Frankrijk en andere landen, wat resulteerde in de voltooiing van de industriële revolutie. Om overzeese markten te openen en productiemiddelen te plunderen, richtten westerse mogendheden hun agressie en expansiedoelen op het uitgestrekte China. In 1840 lanceerde Groot-Brittannië de Opiumoorlog, en de </w:t>
      </w:r>
      <w:proofErr w:type="spellStart"/>
      <w:r w:rsidRPr="00052BA9">
        <w:rPr>
          <w:rFonts w:cstheme="minorHAnsi"/>
          <w:i/>
          <w:iCs/>
        </w:rPr>
        <w:t>Qing</w:t>
      </w:r>
      <w:proofErr w:type="spellEnd"/>
      <w:r w:rsidRPr="00052BA9">
        <w:rPr>
          <w:rFonts w:cstheme="minorHAnsi"/>
          <w:i/>
          <w:iCs/>
        </w:rPr>
        <w:t xml:space="preserve">-regering werd gedwongen het Verdrag van Nanjing te ondertekenen. […] In 1856 lanceerden Groot-Brittannië en Frankrijk gezamenlijk de tweede Opiumoorlog, wat de sociale crisis in China verder verergerde. Te midden van interne en externe problemen brak de </w:t>
      </w:r>
      <w:proofErr w:type="spellStart"/>
      <w:r w:rsidRPr="00052BA9">
        <w:rPr>
          <w:rFonts w:cstheme="minorHAnsi"/>
          <w:i/>
          <w:iCs/>
        </w:rPr>
        <w:t>Taiping</w:t>
      </w:r>
      <w:proofErr w:type="spellEnd"/>
      <w:r w:rsidRPr="00052BA9">
        <w:rPr>
          <w:rFonts w:cstheme="minorHAnsi"/>
          <w:i/>
          <w:iCs/>
        </w:rPr>
        <w:t xml:space="preserve"> </w:t>
      </w:r>
      <w:proofErr w:type="spellStart"/>
      <w:r w:rsidRPr="00052BA9">
        <w:rPr>
          <w:rFonts w:cstheme="minorHAnsi"/>
          <w:i/>
          <w:iCs/>
        </w:rPr>
        <w:t>Tianguo</w:t>
      </w:r>
      <w:proofErr w:type="spellEnd"/>
      <w:r w:rsidRPr="00052BA9">
        <w:rPr>
          <w:rFonts w:cstheme="minorHAnsi"/>
          <w:i/>
          <w:iCs/>
        </w:rPr>
        <w:t xml:space="preserve">-beweging uit, geleid door Hong </w:t>
      </w:r>
      <w:proofErr w:type="spellStart"/>
      <w:r w:rsidRPr="00052BA9">
        <w:rPr>
          <w:rFonts w:cstheme="minorHAnsi"/>
          <w:i/>
          <w:iCs/>
        </w:rPr>
        <w:t>Xiuquan</w:t>
      </w:r>
      <w:proofErr w:type="spellEnd"/>
      <w:r w:rsidRPr="00052BA9">
        <w:rPr>
          <w:rFonts w:cstheme="minorHAnsi"/>
          <w:i/>
          <w:iCs/>
        </w:rPr>
        <w:t xml:space="preserve">. Dit was een grootschalige </w:t>
      </w:r>
      <w:proofErr w:type="spellStart"/>
      <w:r w:rsidRPr="00052BA9">
        <w:rPr>
          <w:rFonts w:cstheme="minorHAnsi"/>
          <w:i/>
          <w:iCs/>
        </w:rPr>
        <w:t>boerenoorlog</w:t>
      </w:r>
      <w:proofErr w:type="spellEnd"/>
      <w:r w:rsidRPr="00052BA9">
        <w:rPr>
          <w:rFonts w:cstheme="minorHAnsi"/>
          <w:i/>
          <w:iCs/>
        </w:rPr>
        <w:t xml:space="preserve"> die zich door het grootste deel van China verspreidde en een zware slag toebracht aan de heersers van de </w:t>
      </w:r>
      <w:proofErr w:type="spellStart"/>
      <w:r w:rsidRPr="00052BA9">
        <w:rPr>
          <w:rFonts w:cstheme="minorHAnsi"/>
          <w:i/>
          <w:iCs/>
        </w:rPr>
        <w:t>Qing</w:t>
      </w:r>
      <w:proofErr w:type="spellEnd"/>
      <w:r w:rsidRPr="00052BA9">
        <w:rPr>
          <w:rFonts w:cstheme="minorHAnsi"/>
          <w:i/>
          <w:iCs/>
        </w:rPr>
        <w:t>-dynastie en buitenlandse agressieve krachten.</w:t>
      </w:r>
    </w:p>
    <w:p w14:paraId="6B233687" w14:textId="77777777" w:rsidR="009C5968" w:rsidRPr="00052BA9" w:rsidRDefault="009C5968" w:rsidP="009C5968">
      <w:pPr>
        <w:spacing w:after="0" w:line="240" w:lineRule="auto"/>
        <w:rPr>
          <w:rFonts w:cstheme="minorHAnsi"/>
        </w:rPr>
      </w:pPr>
      <w:r w:rsidRPr="00052BA9">
        <w:rPr>
          <w:rFonts w:cstheme="minorHAnsi"/>
        </w:rPr>
        <w:t xml:space="preserve">Bron: </w:t>
      </w:r>
      <w:r w:rsidRPr="00052BA9">
        <w:rPr>
          <w:rFonts w:eastAsia="MS Gothic" w:cstheme="minorHAnsi"/>
        </w:rPr>
        <w:t>中国</w:t>
      </w:r>
      <w:r w:rsidRPr="00052BA9">
        <w:rPr>
          <w:rFonts w:eastAsia="Microsoft JhengHei" w:cstheme="minorHAnsi"/>
        </w:rPr>
        <w:t>历史八年级上册</w:t>
      </w:r>
      <w:r w:rsidRPr="00052BA9">
        <w:rPr>
          <w:rFonts w:eastAsia="Microsoft JhengHei" w:cstheme="minorHAnsi"/>
        </w:rPr>
        <w:t xml:space="preserve">, </w:t>
      </w:r>
      <w:r w:rsidRPr="00052BA9">
        <w:rPr>
          <w:rFonts w:eastAsia="Microsoft JhengHei" w:cstheme="minorHAnsi"/>
        </w:rPr>
        <w:t>八年纪</w:t>
      </w:r>
      <w:r w:rsidRPr="00052BA9">
        <w:rPr>
          <w:rFonts w:eastAsia="Microsoft JhengHei" w:cstheme="minorHAnsi"/>
        </w:rPr>
        <w:t xml:space="preserve">, Chinese Geschiedenis </w:t>
      </w:r>
      <w:r>
        <w:rPr>
          <w:rFonts w:eastAsia="Microsoft JhengHei" w:cstheme="minorHAnsi"/>
        </w:rPr>
        <w:t>k</w:t>
      </w:r>
      <w:r w:rsidRPr="00052BA9">
        <w:rPr>
          <w:rFonts w:eastAsia="Microsoft JhengHei" w:cstheme="minorHAnsi"/>
        </w:rPr>
        <w:t xml:space="preserve">las 8, </w:t>
      </w:r>
      <w:r>
        <w:rPr>
          <w:rFonts w:eastAsia="Microsoft JhengHei" w:cstheme="minorHAnsi"/>
        </w:rPr>
        <w:t>v</w:t>
      </w:r>
      <w:r w:rsidRPr="00052BA9">
        <w:rPr>
          <w:rFonts w:eastAsia="Microsoft JhengHei" w:cstheme="minorHAnsi"/>
        </w:rPr>
        <w:t xml:space="preserve">olume 1, 2017, </w:t>
      </w:r>
      <w:r w:rsidRPr="00052BA9">
        <w:rPr>
          <w:rFonts w:cstheme="minorHAnsi"/>
        </w:rPr>
        <w:t>geraadpleegd op 9 november 2023.</w:t>
      </w:r>
    </w:p>
    <w:p w14:paraId="40EFDA72" w14:textId="77777777" w:rsidR="009C5968" w:rsidRPr="00052BA9" w:rsidRDefault="009C5968" w:rsidP="009C5968">
      <w:pPr>
        <w:spacing w:after="0" w:line="240" w:lineRule="auto"/>
        <w:rPr>
          <w:rFonts w:cstheme="minorHAnsi"/>
        </w:rPr>
      </w:pPr>
    </w:p>
    <w:p w14:paraId="4C9C1590" w14:textId="77777777" w:rsidR="009C5968" w:rsidRPr="00052BA9" w:rsidRDefault="009C5968" w:rsidP="009C5968">
      <w:pPr>
        <w:spacing w:after="0" w:line="240" w:lineRule="auto"/>
        <w:rPr>
          <w:rFonts w:cstheme="minorHAnsi"/>
          <w:b/>
          <w:bCs/>
        </w:rPr>
      </w:pPr>
    </w:p>
    <w:p w14:paraId="1AF42076" w14:textId="77777777" w:rsidR="009C5968" w:rsidRPr="00052BA9" w:rsidRDefault="009C5968" w:rsidP="009C5968">
      <w:pPr>
        <w:spacing w:after="0" w:line="240" w:lineRule="auto"/>
        <w:rPr>
          <w:rFonts w:cstheme="minorHAnsi"/>
        </w:rPr>
      </w:pPr>
    </w:p>
    <w:p w14:paraId="36D9DBBC" w14:textId="77777777" w:rsidR="008B3074" w:rsidRDefault="008B3074"/>
    <w:sectPr w:rsidR="008B3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68"/>
    <w:rsid w:val="00791C72"/>
    <w:rsid w:val="008B3074"/>
    <w:rsid w:val="009C5968"/>
    <w:rsid w:val="00CD3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CCB5"/>
  <w15:chartTrackingRefBased/>
  <w15:docId w15:val="{76E35FF8-8372-4BEC-B7DF-9879024D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5968"/>
    <w:rPr>
      <w:rFonts w:eastAsiaTheme="minorEastAsi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59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newspaperarchive.co.uk/viewer/bl/0002088/18421125/077/0006" TargetMode="External"/><Relationship Id="rId3" Type="http://schemas.openxmlformats.org/officeDocument/2006/relationships/webSettings" Target="webSettings.xml"/><Relationship Id="rId7" Type="http://schemas.openxmlformats.org/officeDocument/2006/relationships/hyperlink" Target="https://www.delpher.nl/nl/kranten/view?query=verdrag+van+nanking&amp;coll=ddd&amp;page=1&amp;facets%5Bperiode%5D%5B%5D=2%7C19e_eeuw%7C1840-1849%7C1842%7C&amp;identifier=ddd:010084903:mpeg21:a0005&amp;resultsidentifier=ddd:010084903:mpeg21:a0005&amp;rowi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na.usc.edu/treaty-nanjing-nanking-1842" TargetMode="External"/><Relationship Id="rId5" Type="http://schemas.openxmlformats.org/officeDocument/2006/relationships/hyperlink" Target="https://china.usc.edu/treaty-nanjing-nanking-1842" TargetMode="External"/><Relationship Id="rId10" Type="http://schemas.openxmlformats.org/officeDocument/2006/relationships/theme" Target="theme/theme1.xml"/><Relationship Id="rId4" Type="http://schemas.openxmlformats.org/officeDocument/2006/relationships/hyperlink" Target="https://isgeschiedenis.nl/nieuws/verdrag-van-nanking-beklonk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1576</Words>
  <Characters>8671</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Ernest</dc:creator>
  <cp:keywords/>
  <dc:description/>
  <cp:lastModifiedBy>Claudia Ernest</cp:lastModifiedBy>
  <cp:revision>1</cp:revision>
  <dcterms:created xsi:type="dcterms:W3CDTF">2023-12-11T15:52:00Z</dcterms:created>
  <dcterms:modified xsi:type="dcterms:W3CDTF">2023-12-11T15:53:00Z</dcterms:modified>
</cp:coreProperties>
</file>